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ind w:firstLineChars="200" w:firstLine="723"/>
        <w:textAlignment w:val="baseline"/>
        <w:rPr>
          <w:rFonts w:eastAsia="仿宋_GB2312"/>
          <w:b/>
          <w:color w:val="000000"/>
          <w:sz w:val="36"/>
          <w:szCs w:val="36"/>
          <w:lang w:val="zh-CN"/>
        </w:rPr>
      </w:pPr>
    </w:p>
    <w:p w:rsidR="007F4CFF" w:rsidRDefault="007F4CFF">
      <w:pPr>
        <w:spacing w:line="560" w:lineRule="exact"/>
        <w:jc w:val="center"/>
        <w:rPr>
          <w:rFonts w:eastAsia="仿宋_GB2312"/>
          <w:color w:val="000000"/>
          <w:sz w:val="32"/>
          <w:szCs w:val="32"/>
        </w:rPr>
      </w:pPr>
    </w:p>
    <w:p w:rsidR="007F4CFF" w:rsidRDefault="007F4CFF">
      <w:pPr>
        <w:spacing w:line="560" w:lineRule="exact"/>
        <w:jc w:val="center"/>
        <w:rPr>
          <w:rFonts w:eastAsia="仿宋_GB2312"/>
          <w:color w:val="000000"/>
          <w:sz w:val="32"/>
          <w:szCs w:val="32"/>
        </w:rPr>
      </w:pPr>
    </w:p>
    <w:p w:rsidR="007F4CFF" w:rsidRDefault="007F4CFF">
      <w:pPr>
        <w:spacing w:line="560" w:lineRule="exact"/>
        <w:jc w:val="center"/>
        <w:rPr>
          <w:rFonts w:eastAsia="仿宋_GB2312"/>
          <w:color w:val="000000"/>
          <w:sz w:val="32"/>
          <w:szCs w:val="32"/>
        </w:rPr>
      </w:pPr>
      <w:r>
        <w:rPr>
          <w:rFonts w:eastAsia="仿宋_GB2312"/>
          <w:color w:val="000000"/>
          <w:sz w:val="32"/>
          <w:szCs w:val="32"/>
        </w:rPr>
        <w:t>上府办发〔</w:t>
      </w:r>
      <w:r>
        <w:rPr>
          <w:rFonts w:eastAsia="仿宋_GB2312"/>
          <w:color w:val="000000"/>
          <w:sz w:val="32"/>
          <w:szCs w:val="32"/>
        </w:rPr>
        <w:t>20</w:t>
      </w:r>
      <w:r w:rsidR="00E92C9F">
        <w:rPr>
          <w:rFonts w:eastAsia="仿宋_GB2312" w:hint="eastAsia"/>
          <w:color w:val="000000"/>
          <w:sz w:val="32"/>
          <w:szCs w:val="32"/>
        </w:rPr>
        <w:t>2</w:t>
      </w:r>
      <w:r w:rsidR="008D7215">
        <w:rPr>
          <w:rFonts w:eastAsia="仿宋_GB2312" w:hint="eastAsia"/>
          <w:color w:val="000000"/>
          <w:sz w:val="32"/>
          <w:szCs w:val="32"/>
        </w:rPr>
        <w:t>1</w:t>
      </w:r>
      <w:r>
        <w:rPr>
          <w:rFonts w:eastAsia="仿宋_GB2312"/>
          <w:color w:val="000000"/>
          <w:sz w:val="32"/>
          <w:szCs w:val="32"/>
        </w:rPr>
        <w:t>〕</w:t>
      </w:r>
      <w:r w:rsidR="00892623">
        <w:rPr>
          <w:rFonts w:eastAsia="仿宋_GB2312" w:hint="eastAsia"/>
          <w:color w:val="000000"/>
          <w:sz w:val="32"/>
          <w:szCs w:val="32"/>
        </w:rPr>
        <w:t>18</w:t>
      </w:r>
      <w:r>
        <w:rPr>
          <w:rFonts w:eastAsia="仿宋_GB2312"/>
          <w:color w:val="000000"/>
          <w:sz w:val="32"/>
          <w:szCs w:val="32"/>
        </w:rPr>
        <w:t>号</w:t>
      </w:r>
    </w:p>
    <w:p w:rsidR="007F4CFF" w:rsidRDefault="007F4CFF">
      <w:pPr>
        <w:spacing w:line="640" w:lineRule="exact"/>
        <w:jc w:val="center"/>
        <w:rPr>
          <w:rFonts w:eastAsia="仿宋_GB2312"/>
          <w:color w:val="000000"/>
          <w:sz w:val="36"/>
          <w:szCs w:val="36"/>
        </w:rPr>
      </w:pPr>
    </w:p>
    <w:p w:rsidR="007F4CFF" w:rsidRDefault="007F4CFF">
      <w:pPr>
        <w:spacing w:line="640" w:lineRule="exact"/>
        <w:jc w:val="center"/>
        <w:rPr>
          <w:rFonts w:eastAsia="方正小标宋简体"/>
          <w:color w:val="000000"/>
          <w:sz w:val="36"/>
          <w:szCs w:val="36"/>
        </w:rPr>
      </w:pPr>
    </w:p>
    <w:p w:rsidR="0011231F" w:rsidRPr="0011231F" w:rsidRDefault="00E92C9F" w:rsidP="0011231F">
      <w:pPr>
        <w:spacing w:line="560" w:lineRule="exact"/>
        <w:jc w:val="center"/>
        <w:rPr>
          <w:rFonts w:eastAsia="方正小标宋简体"/>
          <w:color w:val="000000"/>
          <w:sz w:val="44"/>
          <w:szCs w:val="44"/>
        </w:rPr>
      </w:pPr>
      <w:r>
        <w:rPr>
          <w:rFonts w:eastAsia="方正小标宋简体" w:hint="eastAsia"/>
          <w:color w:val="000000"/>
          <w:sz w:val="44"/>
          <w:szCs w:val="44"/>
        </w:rPr>
        <w:t>上高县人民政府办公室</w:t>
      </w:r>
    </w:p>
    <w:p w:rsidR="005E6821" w:rsidRDefault="0011231F" w:rsidP="0011231F">
      <w:pPr>
        <w:spacing w:line="560" w:lineRule="exact"/>
        <w:jc w:val="center"/>
        <w:rPr>
          <w:rFonts w:eastAsia="方正小标宋简体"/>
          <w:color w:val="000000"/>
          <w:sz w:val="44"/>
          <w:szCs w:val="44"/>
        </w:rPr>
      </w:pPr>
      <w:bookmarkStart w:id="0" w:name="OLE_LINK1"/>
      <w:bookmarkStart w:id="1" w:name="OLE_LINK2"/>
      <w:r>
        <w:rPr>
          <w:rFonts w:eastAsia="方正小标宋简体" w:hint="eastAsia"/>
          <w:color w:val="000000"/>
          <w:sz w:val="44"/>
          <w:szCs w:val="44"/>
        </w:rPr>
        <w:t>关于印发</w:t>
      </w:r>
      <w:r w:rsidR="005E6821" w:rsidRPr="005E6821">
        <w:rPr>
          <w:rFonts w:eastAsia="方正小标宋简体" w:hint="eastAsia"/>
          <w:color w:val="000000"/>
          <w:sz w:val="44"/>
          <w:szCs w:val="44"/>
        </w:rPr>
        <w:t>上高县公共租赁住房租赁补贴</w:t>
      </w:r>
    </w:p>
    <w:p w:rsidR="00E92C9F" w:rsidRDefault="005E6821" w:rsidP="0011231F">
      <w:pPr>
        <w:spacing w:line="560" w:lineRule="exact"/>
        <w:jc w:val="center"/>
        <w:rPr>
          <w:rFonts w:eastAsia="方正小标宋简体"/>
          <w:color w:val="000000"/>
          <w:sz w:val="44"/>
          <w:szCs w:val="44"/>
        </w:rPr>
      </w:pPr>
      <w:r w:rsidRPr="005E6821">
        <w:rPr>
          <w:rFonts w:eastAsia="方正小标宋简体" w:hint="eastAsia"/>
          <w:color w:val="000000"/>
          <w:sz w:val="44"/>
          <w:szCs w:val="44"/>
        </w:rPr>
        <w:t>发放实施办法</w:t>
      </w:r>
      <w:r w:rsidR="0011231F">
        <w:rPr>
          <w:rFonts w:eastAsia="方正小标宋简体" w:hint="eastAsia"/>
          <w:color w:val="000000"/>
          <w:sz w:val="44"/>
          <w:szCs w:val="44"/>
        </w:rPr>
        <w:t>的通知</w:t>
      </w:r>
    </w:p>
    <w:bookmarkEnd w:id="0"/>
    <w:bookmarkEnd w:id="1"/>
    <w:p w:rsidR="007F4CFF" w:rsidRDefault="007F4CFF">
      <w:pPr>
        <w:spacing w:line="560" w:lineRule="exact"/>
        <w:rPr>
          <w:rFonts w:eastAsia="方正小标宋简体"/>
          <w:color w:val="000000"/>
          <w:sz w:val="44"/>
          <w:szCs w:val="44"/>
        </w:rPr>
      </w:pPr>
    </w:p>
    <w:p w:rsidR="007F4CFF" w:rsidRDefault="007F4CFF">
      <w:pPr>
        <w:spacing w:line="560" w:lineRule="exact"/>
        <w:rPr>
          <w:rFonts w:eastAsia="楷体_GB2312"/>
          <w:color w:val="000000"/>
          <w:kern w:val="0"/>
          <w:sz w:val="32"/>
          <w:szCs w:val="32"/>
        </w:rPr>
      </w:pPr>
      <w:r>
        <w:rPr>
          <w:rFonts w:eastAsia="楷体_GB2312"/>
          <w:color w:val="000000"/>
          <w:kern w:val="0"/>
          <w:sz w:val="32"/>
          <w:szCs w:val="32"/>
        </w:rPr>
        <w:t>各乡（镇）人民政府</w:t>
      </w:r>
      <w:r>
        <w:rPr>
          <w:rFonts w:eastAsia="楷体_GB2312" w:hint="eastAsia"/>
          <w:color w:val="000000"/>
          <w:kern w:val="0"/>
          <w:sz w:val="32"/>
          <w:szCs w:val="32"/>
        </w:rPr>
        <w:t>、农（林）场</w:t>
      </w:r>
      <w:r>
        <w:rPr>
          <w:rFonts w:eastAsia="楷体_GB2312"/>
          <w:color w:val="000000"/>
          <w:kern w:val="0"/>
          <w:sz w:val="32"/>
          <w:szCs w:val="32"/>
        </w:rPr>
        <w:t>，街道办事处，县政府</w:t>
      </w:r>
      <w:r>
        <w:rPr>
          <w:rFonts w:eastAsia="楷体_GB2312" w:hint="eastAsia"/>
          <w:color w:val="000000"/>
          <w:kern w:val="0"/>
          <w:sz w:val="32"/>
          <w:szCs w:val="32"/>
        </w:rPr>
        <w:t>各</w:t>
      </w:r>
      <w:r>
        <w:rPr>
          <w:rFonts w:eastAsia="楷体_GB2312"/>
          <w:color w:val="000000"/>
          <w:kern w:val="0"/>
          <w:sz w:val="32"/>
          <w:szCs w:val="32"/>
        </w:rPr>
        <w:t>部门：</w:t>
      </w:r>
    </w:p>
    <w:p w:rsidR="007F4CFF" w:rsidRDefault="00AC205A" w:rsidP="0011231F">
      <w:pPr>
        <w:spacing w:line="560" w:lineRule="exact"/>
        <w:ind w:firstLineChars="200" w:firstLine="640"/>
        <w:rPr>
          <w:rFonts w:eastAsia="楷体_GB2312"/>
          <w:color w:val="000000"/>
          <w:sz w:val="32"/>
          <w:szCs w:val="32"/>
          <w:lang w:val="zh-CN"/>
        </w:rPr>
      </w:pPr>
      <w:r w:rsidRPr="002B08B7">
        <w:rPr>
          <w:rFonts w:eastAsia="楷体_GB2312" w:hint="eastAsia"/>
          <w:color w:val="000000"/>
          <w:sz w:val="32"/>
          <w:szCs w:val="32"/>
          <w:lang w:val="zh-CN"/>
        </w:rPr>
        <w:t>经县政府第</w:t>
      </w:r>
      <w:r w:rsidR="005A3AEA">
        <w:rPr>
          <w:rFonts w:eastAsia="楷体_GB2312" w:hint="eastAsia"/>
          <w:color w:val="000000"/>
          <w:sz w:val="32"/>
          <w:szCs w:val="32"/>
          <w:lang w:val="zh-CN"/>
        </w:rPr>
        <w:t>93</w:t>
      </w:r>
      <w:r w:rsidRPr="002B08B7">
        <w:rPr>
          <w:rFonts w:eastAsia="楷体_GB2312" w:hint="eastAsia"/>
          <w:color w:val="000000"/>
          <w:sz w:val="32"/>
          <w:szCs w:val="32"/>
          <w:lang w:val="zh-CN"/>
        </w:rPr>
        <w:t>次常务会研究</w:t>
      </w:r>
      <w:r>
        <w:rPr>
          <w:rFonts w:eastAsia="楷体_GB2312" w:hint="eastAsia"/>
          <w:color w:val="000000"/>
          <w:sz w:val="32"/>
          <w:szCs w:val="32"/>
          <w:lang w:val="zh-CN"/>
        </w:rPr>
        <w:t>通过</w:t>
      </w:r>
      <w:r w:rsidRPr="002B08B7">
        <w:rPr>
          <w:rFonts w:eastAsia="楷体_GB2312" w:hint="eastAsia"/>
          <w:color w:val="000000"/>
          <w:sz w:val="32"/>
          <w:szCs w:val="32"/>
          <w:lang w:val="zh-CN"/>
        </w:rPr>
        <w:t>，</w:t>
      </w:r>
      <w:r w:rsidR="007F4CFF">
        <w:rPr>
          <w:rFonts w:eastAsia="楷体_GB2312"/>
          <w:color w:val="000000"/>
          <w:sz w:val="32"/>
          <w:szCs w:val="32"/>
          <w:lang w:val="zh-CN"/>
        </w:rPr>
        <w:t>现将</w:t>
      </w:r>
      <w:r w:rsidR="007F4CFF">
        <w:rPr>
          <w:rFonts w:eastAsia="楷体_GB2312" w:hint="eastAsia"/>
          <w:color w:val="000000"/>
          <w:sz w:val="32"/>
          <w:szCs w:val="32"/>
          <w:lang w:val="zh-CN"/>
        </w:rPr>
        <w:t>《</w:t>
      </w:r>
      <w:r w:rsidR="005E6821" w:rsidRPr="005E6821">
        <w:rPr>
          <w:rFonts w:eastAsia="楷体_GB2312" w:hint="eastAsia"/>
          <w:color w:val="000000"/>
          <w:sz w:val="32"/>
          <w:szCs w:val="32"/>
          <w:lang w:val="zh-CN"/>
        </w:rPr>
        <w:t>上高县公共租赁住房租赁补贴发放实施办法</w:t>
      </w:r>
      <w:r w:rsidR="007F4CFF">
        <w:rPr>
          <w:rFonts w:eastAsia="楷体_GB2312" w:hint="eastAsia"/>
          <w:color w:val="000000"/>
          <w:sz w:val="32"/>
          <w:szCs w:val="32"/>
          <w:lang w:val="zh-CN"/>
        </w:rPr>
        <w:t>》印</w:t>
      </w:r>
      <w:r w:rsidR="007F4CFF">
        <w:rPr>
          <w:rFonts w:eastAsia="楷体_GB2312"/>
          <w:color w:val="000000"/>
          <w:sz w:val="32"/>
          <w:szCs w:val="32"/>
          <w:lang w:val="zh-CN"/>
        </w:rPr>
        <w:t>发给你们，</w:t>
      </w:r>
      <w:r w:rsidR="007F4CFF">
        <w:rPr>
          <w:rFonts w:eastAsia="楷体_GB2312" w:hint="eastAsia"/>
          <w:color w:val="000000"/>
          <w:sz w:val="32"/>
          <w:szCs w:val="32"/>
          <w:lang w:val="zh-CN"/>
        </w:rPr>
        <w:t>请认真抓好贯彻落实。</w:t>
      </w: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textAlignment w:val="baseline"/>
        <w:rPr>
          <w:rFonts w:eastAsia="楷体_GB2312"/>
          <w:color w:val="000000"/>
          <w:sz w:val="32"/>
          <w:szCs w:val="32"/>
          <w:lang w:val="zh-CN"/>
        </w:rPr>
      </w:pPr>
    </w:p>
    <w:p w:rsidR="007F4CFF" w:rsidRDefault="007F4CFF">
      <w:pPr>
        <w:spacing w:line="560" w:lineRule="exact"/>
        <w:ind w:firstLineChars="1650" w:firstLine="5280"/>
        <w:textAlignment w:val="baseline"/>
        <w:rPr>
          <w:rFonts w:eastAsia="楷体_GB2312"/>
          <w:color w:val="000000"/>
          <w:sz w:val="32"/>
          <w:szCs w:val="32"/>
          <w:lang w:val="zh-CN"/>
        </w:rPr>
      </w:pPr>
      <w:r>
        <w:rPr>
          <w:rFonts w:eastAsia="楷体_GB2312"/>
          <w:color w:val="000000"/>
          <w:sz w:val="32"/>
          <w:szCs w:val="32"/>
          <w:lang w:val="zh-CN"/>
        </w:rPr>
        <w:t>20</w:t>
      </w:r>
      <w:r w:rsidR="00E92C9F">
        <w:rPr>
          <w:rFonts w:eastAsia="楷体_GB2312" w:hint="eastAsia"/>
          <w:color w:val="000000"/>
          <w:sz w:val="32"/>
          <w:szCs w:val="32"/>
          <w:lang w:val="zh-CN"/>
        </w:rPr>
        <w:t>2</w:t>
      </w:r>
      <w:r w:rsidR="008D7215">
        <w:rPr>
          <w:rFonts w:eastAsia="楷体_GB2312" w:hint="eastAsia"/>
          <w:color w:val="000000"/>
          <w:sz w:val="32"/>
          <w:szCs w:val="32"/>
          <w:lang w:val="zh-CN"/>
        </w:rPr>
        <w:t>1</w:t>
      </w:r>
      <w:r>
        <w:rPr>
          <w:rFonts w:eastAsia="楷体_GB2312"/>
          <w:color w:val="000000"/>
          <w:sz w:val="32"/>
          <w:szCs w:val="32"/>
          <w:lang w:val="zh-CN"/>
        </w:rPr>
        <w:t>年</w:t>
      </w:r>
      <w:r w:rsidR="00892623">
        <w:rPr>
          <w:rFonts w:eastAsia="楷体_GB2312" w:hint="eastAsia"/>
          <w:color w:val="000000"/>
          <w:sz w:val="32"/>
          <w:szCs w:val="32"/>
          <w:lang w:val="zh-CN"/>
        </w:rPr>
        <w:t>5</w:t>
      </w:r>
      <w:r>
        <w:rPr>
          <w:rFonts w:eastAsia="楷体_GB2312"/>
          <w:color w:val="000000"/>
          <w:sz w:val="32"/>
          <w:szCs w:val="32"/>
          <w:lang w:val="zh-CN"/>
        </w:rPr>
        <w:t>月</w:t>
      </w:r>
      <w:r w:rsidR="00892623">
        <w:rPr>
          <w:rFonts w:eastAsia="楷体_GB2312" w:hint="eastAsia"/>
          <w:color w:val="000000"/>
          <w:sz w:val="32"/>
          <w:szCs w:val="32"/>
          <w:lang w:val="zh-CN"/>
        </w:rPr>
        <w:t>13</w:t>
      </w:r>
      <w:r>
        <w:rPr>
          <w:rFonts w:eastAsia="楷体_GB2312"/>
          <w:color w:val="000000"/>
          <w:sz w:val="32"/>
          <w:szCs w:val="32"/>
          <w:lang w:val="zh-CN"/>
        </w:rPr>
        <w:t>日</w:t>
      </w:r>
    </w:p>
    <w:p w:rsidR="007F4CFF" w:rsidRDefault="007F4CFF">
      <w:pPr>
        <w:spacing w:line="560" w:lineRule="exact"/>
        <w:textAlignment w:val="baseline"/>
        <w:rPr>
          <w:rFonts w:eastAsia="楷体_GB2312"/>
          <w:color w:val="000000"/>
          <w:sz w:val="32"/>
          <w:szCs w:val="32"/>
          <w:lang w:val="zh-CN"/>
        </w:rPr>
      </w:pPr>
    </w:p>
    <w:p w:rsidR="005E6821" w:rsidRPr="005E6821" w:rsidRDefault="005E6821" w:rsidP="005E6821">
      <w:pPr>
        <w:spacing w:line="560" w:lineRule="exact"/>
        <w:ind w:firstLineChars="200" w:firstLine="640"/>
        <w:rPr>
          <w:rFonts w:eastAsia="仿宋_GB2312"/>
          <w:sz w:val="32"/>
          <w:szCs w:val="32"/>
        </w:rPr>
      </w:pPr>
    </w:p>
    <w:p w:rsidR="00AC205A" w:rsidRPr="00AC205A" w:rsidRDefault="00AC205A" w:rsidP="00AC205A">
      <w:pPr>
        <w:spacing w:line="560" w:lineRule="exact"/>
        <w:jc w:val="center"/>
        <w:rPr>
          <w:rFonts w:eastAsia="方正小标宋简体"/>
          <w:color w:val="000000"/>
          <w:sz w:val="44"/>
          <w:szCs w:val="44"/>
        </w:rPr>
      </w:pPr>
      <w:r w:rsidRPr="00AC205A">
        <w:rPr>
          <w:rFonts w:eastAsia="方正小标宋简体" w:hint="eastAsia"/>
          <w:color w:val="000000"/>
          <w:sz w:val="44"/>
          <w:szCs w:val="44"/>
        </w:rPr>
        <w:t>上高县公共租赁住房租赁补贴发放实施办法</w:t>
      </w:r>
    </w:p>
    <w:p w:rsidR="005E6821" w:rsidRPr="00AC205A" w:rsidRDefault="005E6821" w:rsidP="005E6821">
      <w:pPr>
        <w:spacing w:line="560" w:lineRule="exact"/>
        <w:ind w:firstLineChars="200" w:firstLine="640"/>
        <w:rPr>
          <w:rFonts w:eastAsia="仿宋_GB2312"/>
          <w:sz w:val="32"/>
          <w:szCs w:val="32"/>
        </w:rPr>
      </w:pPr>
    </w:p>
    <w:p w:rsidR="005E6821" w:rsidRPr="005E6821" w:rsidRDefault="005E6821" w:rsidP="005E6821">
      <w:pPr>
        <w:spacing w:line="560" w:lineRule="exact"/>
        <w:ind w:firstLineChars="200" w:firstLine="640"/>
        <w:rPr>
          <w:rFonts w:eastAsia="仿宋_GB2312"/>
          <w:sz w:val="32"/>
          <w:szCs w:val="32"/>
        </w:rPr>
      </w:pPr>
      <w:r w:rsidRPr="005E6821">
        <w:rPr>
          <w:rFonts w:eastAsia="仿宋_GB2312" w:hint="eastAsia"/>
          <w:sz w:val="32"/>
          <w:szCs w:val="32"/>
        </w:rPr>
        <w:t>为鼓励和支持符合条件的住房困难群体通过市场租赁解决住房困难问题，进一步完善我县住房保障制度，根据住建部和财政部《关于做好城镇住房保障家庭租赁补贴工作的指导意见》（建保〔</w:t>
      </w:r>
      <w:r w:rsidRPr="005E6821">
        <w:rPr>
          <w:rFonts w:eastAsia="仿宋_GB2312" w:hint="eastAsia"/>
          <w:sz w:val="32"/>
          <w:szCs w:val="32"/>
        </w:rPr>
        <w:t>2016</w:t>
      </w:r>
      <w:r w:rsidRPr="005E6821">
        <w:rPr>
          <w:rFonts w:eastAsia="仿宋_GB2312" w:hint="eastAsia"/>
          <w:sz w:val="32"/>
          <w:szCs w:val="32"/>
        </w:rPr>
        <w:t>〕</w:t>
      </w:r>
      <w:r w:rsidRPr="005E6821">
        <w:rPr>
          <w:rFonts w:eastAsia="仿宋_GB2312" w:hint="eastAsia"/>
          <w:sz w:val="32"/>
          <w:szCs w:val="32"/>
        </w:rPr>
        <w:t xml:space="preserve">281 </w:t>
      </w:r>
      <w:r w:rsidRPr="005E6821">
        <w:rPr>
          <w:rFonts w:eastAsia="仿宋_GB2312" w:hint="eastAsia"/>
          <w:sz w:val="32"/>
          <w:szCs w:val="32"/>
        </w:rPr>
        <w:t>号）、省住建厅等</w:t>
      </w:r>
      <w:r w:rsidRPr="005E6821">
        <w:rPr>
          <w:rFonts w:eastAsia="仿宋_GB2312" w:hint="eastAsia"/>
          <w:sz w:val="32"/>
          <w:szCs w:val="32"/>
        </w:rPr>
        <w:t>5</w:t>
      </w:r>
      <w:r w:rsidRPr="005E6821">
        <w:rPr>
          <w:rFonts w:eastAsia="仿宋_GB2312" w:hint="eastAsia"/>
          <w:sz w:val="32"/>
          <w:szCs w:val="32"/>
        </w:rPr>
        <w:t>部门《关于加强城镇保障性住房管理工作的指导意见》（赣建字〔</w:t>
      </w:r>
      <w:r w:rsidRPr="005E6821">
        <w:rPr>
          <w:rFonts w:eastAsia="仿宋_GB2312" w:hint="eastAsia"/>
          <w:sz w:val="32"/>
          <w:szCs w:val="32"/>
        </w:rPr>
        <w:t>2019</w:t>
      </w:r>
      <w:r w:rsidRPr="005E6821">
        <w:rPr>
          <w:rFonts w:eastAsia="仿宋_GB2312" w:hint="eastAsia"/>
          <w:sz w:val="32"/>
          <w:szCs w:val="32"/>
        </w:rPr>
        <w:t>〕</w:t>
      </w:r>
      <w:r w:rsidRPr="005E6821">
        <w:rPr>
          <w:rFonts w:eastAsia="仿宋_GB2312" w:hint="eastAsia"/>
          <w:sz w:val="32"/>
          <w:szCs w:val="32"/>
        </w:rPr>
        <w:t xml:space="preserve">4 </w:t>
      </w:r>
      <w:r w:rsidRPr="005E6821">
        <w:rPr>
          <w:rFonts w:eastAsia="仿宋_GB2312" w:hint="eastAsia"/>
          <w:sz w:val="32"/>
          <w:szCs w:val="32"/>
        </w:rPr>
        <w:t>号）、《上高县公共租赁住房管理暂行办法》（上府发〔</w:t>
      </w:r>
      <w:r w:rsidRPr="005E6821">
        <w:rPr>
          <w:rFonts w:eastAsia="仿宋_GB2312" w:hint="eastAsia"/>
          <w:sz w:val="32"/>
          <w:szCs w:val="32"/>
        </w:rPr>
        <w:t>2015</w:t>
      </w:r>
      <w:r w:rsidRPr="005E6821">
        <w:rPr>
          <w:rFonts w:eastAsia="仿宋_GB2312" w:hint="eastAsia"/>
          <w:sz w:val="32"/>
          <w:szCs w:val="32"/>
        </w:rPr>
        <w:t>〕</w:t>
      </w:r>
      <w:r w:rsidRPr="005E6821">
        <w:rPr>
          <w:rFonts w:eastAsia="仿宋_GB2312" w:hint="eastAsia"/>
          <w:sz w:val="32"/>
          <w:szCs w:val="32"/>
        </w:rPr>
        <w:t>11</w:t>
      </w:r>
      <w:r w:rsidRPr="005E6821">
        <w:rPr>
          <w:rFonts w:eastAsia="仿宋_GB2312" w:hint="eastAsia"/>
          <w:sz w:val="32"/>
          <w:szCs w:val="32"/>
        </w:rPr>
        <w:t>号）等有关文件精神，结合我县实际，制定本办法。</w:t>
      </w:r>
    </w:p>
    <w:p w:rsidR="005E6821" w:rsidRPr="00AC205A" w:rsidRDefault="005E6821" w:rsidP="005E6821">
      <w:pPr>
        <w:spacing w:line="560" w:lineRule="exact"/>
        <w:ind w:firstLineChars="200" w:firstLine="640"/>
        <w:rPr>
          <w:rFonts w:ascii="黑体" w:eastAsia="黑体" w:hAnsi="黑体"/>
          <w:sz w:val="32"/>
          <w:szCs w:val="32"/>
        </w:rPr>
      </w:pPr>
      <w:r w:rsidRPr="00AC205A">
        <w:rPr>
          <w:rFonts w:ascii="黑体" w:eastAsia="黑体" w:hAnsi="黑体" w:hint="eastAsia"/>
          <w:sz w:val="32"/>
          <w:szCs w:val="32"/>
        </w:rPr>
        <w:t>一、保障对象及原则</w:t>
      </w:r>
    </w:p>
    <w:p w:rsidR="005E6821" w:rsidRPr="005E6821" w:rsidRDefault="005E6821" w:rsidP="005E6821">
      <w:pPr>
        <w:spacing w:line="560" w:lineRule="exact"/>
        <w:ind w:firstLineChars="200" w:firstLine="640"/>
        <w:rPr>
          <w:rFonts w:eastAsia="仿宋_GB2312"/>
          <w:sz w:val="32"/>
          <w:szCs w:val="32"/>
        </w:rPr>
      </w:pPr>
      <w:r w:rsidRPr="005E6821">
        <w:rPr>
          <w:rFonts w:eastAsia="仿宋_GB2312" w:hint="eastAsia"/>
          <w:sz w:val="32"/>
          <w:szCs w:val="32"/>
        </w:rPr>
        <w:t>本办法所称的租赁补贴，是指政府向符合住房保障条件的申请对象按照规定标准发放一定的货币补贴，支持其通过市场租赁住房解决居住困难。</w:t>
      </w:r>
    </w:p>
    <w:p w:rsidR="005E6821" w:rsidRPr="005E6821" w:rsidRDefault="005E6821" w:rsidP="00AC205A">
      <w:pPr>
        <w:spacing w:line="560" w:lineRule="exact"/>
        <w:ind w:firstLineChars="200" w:firstLine="643"/>
        <w:rPr>
          <w:rFonts w:eastAsia="仿宋_GB2312"/>
          <w:sz w:val="32"/>
          <w:szCs w:val="32"/>
        </w:rPr>
      </w:pPr>
      <w:r w:rsidRPr="00AC205A">
        <w:rPr>
          <w:rFonts w:eastAsia="楷体_GB2312"/>
          <w:b/>
          <w:sz w:val="32"/>
          <w:szCs w:val="32"/>
        </w:rPr>
        <w:t>（一）保障对象：</w:t>
      </w:r>
      <w:r w:rsidRPr="005E6821">
        <w:rPr>
          <w:rFonts w:eastAsia="仿宋_GB2312" w:hint="eastAsia"/>
          <w:sz w:val="32"/>
          <w:szCs w:val="32"/>
        </w:rPr>
        <w:t>住房困难（家庭人均住房面积低于</w:t>
      </w:r>
      <w:r w:rsidRPr="005E6821">
        <w:rPr>
          <w:rFonts w:eastAsia="仿宋_GB2312" w:hint="eastAsia"/>
          <w:sz w:val="32"/>
          <w:szCs w:val="32"/>
        </w:rPr>
        <w:t>15</w:t>
      </w:r>
      <w:r w:rsidRPr="005E6821">
        <w:rPr>
          <w:rFonts w:eastAsia="仿宋_GB2312" w:hint="eastAsia"/>
          <w:sz w:val="32"/>
          <w:szCs w:val="32"/>
        </w:rPr>
        <w:t>平方米）的城镇脱贫解困家庭、城镇低保家庭、支出型贫困低收入家庭；符合公共租赁住房保障条件的城市户籍家庭、新就业大学生、进城务工人员、外来就业人员。</w:t>
      </w:r>
    </w:p>
    <w:p w:rsidR="005E6821" w:rsidRPr="005E6821" w:rsidRDefault="005E6821" w:rsidP="00AC205A">
      <w:pPr>
        <w:spacing w:line="560" w:lineRule="exact"/>
        <w:ind w:firstLineChars="200" w:firstLine="643"/>
        <w:rPr>
          <w:rFonts w:eastAsia="仿宋_GB2312"/>
          <w:sz w:val="32"/>
          <w:szCs w:val="32"/>
        </w:rPr>
      </w:pPr>
      <w:r w:rsidRPr="00AC205A">
        <w:rPr>
          <w:rFonts w:eastAsia="楷体_GB2312" w:hint="eastAsia"/>
          <w:b/>
          <w:sz w:val="32"/>
          <w:szCs w:val="32"/>
        </w:rPr>
        <w:t>（二）保障原则：</w:t>
      </w:r>
      <w:r w:rsidR="00675F68">
        <w:rPr>
          <w:rFonts w:eastAsia="仿宋_GB2312" w:hint="eastAsia"/>
          <w:sz w:val="32"/>
          <w:szCs w:val="32"/>
        </w:rPr>
        <w:t>对符合公共租赁住房保障条件的家庭实施保障，每个家庭不能同时享受公共租赁住房实物配租和租赁补贴政策。</w:t>
      </w:r>
    </w:p>
    <w:p w:rsidR="005E6821" w:rsidRPr="00AC205A" w:rsidRDefault="005E6821" w:rsidP="005E6821">
      <w:pPr>
        <w:spacing w:line="560" w:lineRule="exact"/>
        <w:ind w:firstLineChars="200" w:firstLine="640"/>
        <w:rPr>
          <w:rFonts w:ascii="黑体" w:eastAsia="黑体" w:hAnsi="黑体"/>
          <w:sz w:val="32"/>
          <w:szCs w:val="32"/>
        </w:rPr>
      </w:pPr>
      <w:r w:rsidRPr="00AC205A">
        <w:rPr>
          <w:rFonts w:ascii="黑体" w:eastAsia="黑体" w:hAnsi="黑体" w:hint="eastAsia"/>
          <w:sz w:val="32"/>
          <w:szCs w:val="32"/>
        </w:rPr>
        <w:t>二、申请、审（复）核程序及时间安排</w:t>
      </w:r>
    </w:p>
    <w:p w:rsidR="005E6821" w:rsidRPr="00AC205A" w:rsidRDefault="005E6821" w:rsidP="00AC205A">
      <w:pPr>
        <w:spacing w:line="560" w:lineRule="exact"/>
        <w:ind w:firstLineChars="200" w:firstLine="643"/>
        <w:rPr>
          <w:rFonts w:eastAsia="楷体_GB2312"/>
          <w:b/>
          <w:sz w:val="32"/>
          <w:szCs w:val="32"/>
        </w:rPr>
      </w:pPr>
      <w:r w:rsidRPr="00AC205A">
        <w:rPr>
          <w:rFonts w:eastAsia="楷体_GB2312" w:hint="eastAsia"/>
          <w:b/>
          <w:sz w:val="32"/>
          <w:szCs w:val="32"/>
        </w:rPr>
        <w:lastRenderedPageBreak/>
        <w:t>（一）新申请家庭</w:t>
      </w:r>
    </w:p>
    <w:p w:rsidR="005E6821" w:rsidRPr="005E6821" w:rsidRDefault="005E6821" w:rsidP="005172FF">
      <w:pPr>
        <w:spacing w:line="540" w:lineRule="exact"/>
        <w:ind w:firstLineChars="200" w:firstLine="640"/>
        <w:rPr>
          <w:rFonts w:eastAsia="仿宋_GB2312"/>
          <w:sz w:val="32"/>
          <w:szCs w:val="32"/>
        </w:rPr>
      </w:pPr>
      <w:r w:rsidRPr="005E6821">
        <w:rPr>
          <w:rFonts w:eastAsia="仿宋_GB2312" w:hint="eastAsia"/>
          <w:sz w:val="32"/>
          <w:szCs w:val="32"/>
        </w:rPr>
        <w:t>1</w:t>
      </w:r>
      <w:r w:rsidR="00AC205A">
        <w:rPr>
          <w:rFonts w:eastAsia="仿宋_GB2312" w:hint="eastAsia"/>
          <w:sz w:val="32"/>
          <w:szCs w:val="32"/>
        </w:rPr>
        <w:t>．</w:t>
      </w:r>
      <w:r w:rsidRPr="005E6821">
        <w:rPr>
          <w:rFonts w:eastAsia="仿宋_GB2312" w:hint="eastAsia"/>
          <w:sz w:val="32"/>
          <w:szCs w:val="32"/>
        </w:rPr>
        <w:t>符合住房保障条件的城镇脱贫解困家庭、城镇低保家庭、支出型贫困低收入家庭可随时向社区进行申请，社区报街办（乡镇）后，经县民政部门进行收入财产认定后，统一汇总报住建部门，住建部门根据民政部门认定结果予以保障。</w:t>
      </w:r>
    </w:p>
    <w:p w:rsidR="005E6821" w:rsidRPr="005E6821" w:rsidRDefault="005E6821" w:rsidP="005172FF">
      <w:pPr>
        <w:spacing w:line="540" w:lineRule="exact"/>
        <w:ind w:firstLineChars="200" w:firstLine="640"/>
        <w:rPr>
          <w:rFonts w:eastAsia="仿宋_GB2312"/>
          <w:sz w:val="32"/>
          <w:szCs w:val="32"/>
        </w:rPr>
      </w:pPr>
      <w:r w:rsidRPr="005E6821">
        <w:rPr>
          <w:rFonts w:eastAsia="仿宋_GB2312" w:hint="eastAsia"/>
          <w:sz w:val="32"/>
          <w:szCs w:val="32"/>
        </w:rPr>
        <w:t>2</w:t>
      </w:r>
      <w:r w:rsidR="00AC205A">
        <w:rPr>
          <w:rFonts w:eastAsia="仿宋_GB2312" w:hint="eastAsia"/>
          <w:sz w:val="32"/>
          <w:szCs w:val="32"/>
        </w:rPr>
        <w:t>．</w:t>
      </w:r>
      <w:r w:rsidRPr="005E6821">
        <w:rPr>
          <w:rFonts w:eastAsia="仿宋_GB2312" w:hint="eastAsia"/>
          <w:sz w:val="32"/>
          <w:szCs w:val="32"/>
        </w:rPr>
        <w:t>符合公共租赁住房保障条件的城市户籍家庭、新就业大学生、进城务工人员、外来就业人员向城市规划区户籍或居住地社区提出申请，社区报街办（乡镇）复核，经公示无异议，统一汇总报住建部门，根据相关单位数据平台比对结果，公示无异议的，由住建部门予以保障。</w:t>
      </w:r>
    </w:p>
    <w:p w:rsidR="005E6821" w:rsidRPr="005E6821" w:rsidRDefault="005E6821" w:rsidP="005172FF">
      <w:pPr>
        <w:spacing w:line="540" w:lineRule="exact"/>
        <w:ind w:firstLineChars="200" w:firstLine="643"/>
        <w:rPr>
          <w:rFonts w:eastAsia="仿宋_GB2312"/>
          <w:sz w:val="32"/>
          <w:szCs w:val="32"/>
        </w:rPr>
      </w:pPr>
      <w:r w:rsidRPr="00AC205A">
        <w:rPr>
          <w:rFonts w:eastAsia="楷体_GB2312" w:hint="eastAsia"/>
          <w:b/>
          <w:sz w:val="32"/>
          <w:szCs w:val="32"/>
        </w:rPr>
        <w:t>（二）已享受租赁补贴的家庭：</w:t>
      </w:r>
      <w:r w:rsidRPr="005E6821">
        <w:rPr>
          <w:rFonts w:eastAsia="仿宋_GB2312" w:hint="eastAsia"/>
          <w:sz w:val="32"/>
          <w:szCs w:val="32"/>
        </w:rPr>
        <w:t>上一年度通过审核并已享受租赁补贴的家庭，在每年第四季度进行复核。具体为：社区（居委会）复核公示时间每年的</w:t>
      </w:r>
      <w:r w:rsidRPr="005E6821">
        <w:rPr>
          <w:rFonts w:eastAsia="仿宋_GB2312" w:hint="eastAsia"/>
          <w:sz w:val="32"/>
          <w:szCs w:val="32"/>
        </w:rPr>
        <w:t xml:space="preserve"> 1</w:t>
      </w:r>
      <w:r w:rsidR="00675F68">
        <w:rPr>
          <w:rFonts w:eastAsia="仿宋_GB2312" w:hint="eastAsia"/>
          <w:sz w:val="32"/>
          <w:szCs w:val="32"/>
        </w:rPr>
        <w:t>0</w:t>
      </w:r>
      <w:r w:rsidRPr="005E6821">
        <w:rPr>
          <w:rFonts w:eastAsia="仿宋_GB2312" w:hint="eastAsia"/>
          <w:sz w:val="32"/>
          <w:szCs w:val="32"/>
        </w:rPr>
        <w:t>月</w:t>
      </w:r>
      <w:r w:rsidRPr="005E6821">
        <w:rPr>
          <w:rFonts w:eastAsia="仿宋_GB2312" w:hint="eastAsia"/>
          <w:sz w:val="32"/>
          <w:szCs w:val="32"/>
        </w:rPr>
        <w:t xml:space="preserve"> 1 </w:t>
      </w:r>
      <w:r w:rsidRPr="005E6821">
        <w:rPr>
          <w:rFonts w:eastAsia="仿宋_GB2312" w:hint="eastAsia"/>
          <w:sz w:val="32"/>
          <w:szCs w:val="32"/>
        </w:rPr>
        <w:t>日至</w:t>
      </w:r>
      <w:r w:rsidRPr="005E6821">
        <w:rPr>
          <w:rFonts w:eastAsia="仿宋_GB2312" w:hint="eastAsia"/>
          <w:sz w:val="32"/>
          <w:szCs w:val="32"/>
        </w:rPr>
        <w:t xml:space="preserve"> </w:t>
      </w:r>
      <w:r w:rsidR="00675F68">
        <w:rPr>
          <w:rFonts w:eastAsia="仿宋_GB2312" w:hint="eastAsia"/>
          <w:sz w:val="32"/>
          <w:szCs w:val="32"/>
        </w:rPr>
        <w:t>31</w:t>
      </w:r>
      <w:r w:rsidRPr="005E6821">
        <w:rPr>
          <w:rFonts w:eastAsia="仿宋_GB2312" w:hint="eastAsia"/>
          <w:sz w:val="32"/>
          <w:szCs w:val="32"/>
        </w:rPr>
        <w:t>日；街道（乡镇）复核公示时间每年的</w:t>
      </w:r>
      <w:r w:rsidRPr="005E6821">
        <w:rPr>
          <w:rFonts w:eastAsia="仿宋_GB2312" w:hint="eastAsia"/>
          <w:sz w:val="32"/>
          <w:szCs w:val="32"/>
        </w:rPr>
        <w:t>11</w:t>
      </w:r>
      <w:r w:rsidRPr="005E6821">
        <w:rPr>
          <w:rFonts w:eastAsia="仿宋_GB2312" w:hint="eastAsia"/>
          <w:sz w:val="32"/>
          <w:szCs w:val="32"/>
        </w:rPr>
        <w:t>月</w:t>
      </w:r>
      <w:r w:rsidRPr="005E6821">
        <w:rPr>
          <w:rFonts w:eastAsia="仿宋_GB2312" w:hint="eastAsia"/>
          <w:sz w:val="32"/>
          <w:szCs w:val="32"/>
        </w:rPr>
        <w:t>1</w:t>
      </w:r>
      <w:r w:rsidRPr="005E6821">
        <w:rPr>
          <w:rFonts w:eastAsia="仿宋_GB2312" w:hint="eastAsia"/>
          <w:sz w:val="32"/>
          <w:szCs w:val="32"/>
        </w:rPr>
        <w:t>日至</w:t>
      </w:r>
      <w:r w:rsidRPr="005E6821">
        <w:rPr>
          <w:rFonts w:eastAsia="仿宋_GB2312" w:hint="eastAsia"/>
          <w:sz w:val="32"/>
          <w:szCs w:val="32"/>
        </w:rPr>
        <w:t xml:space="preserve"> </w:t>
      </w:r>
      <w:r w:rsidR="00675F68">
        <w:rPr>
          <w:rFonts w:eastAsia="仿宋_GB2312" w:hint="eastAsia"/>
          <w:sz w:val="32"/>
          <w:szCs w:val="32"/>
        </w:rPr>
        <w:t>1</w:t>
      </w:r>
      <w:r w:rsidRPr="005E6821">
        <w:rPr>
          <w:rFonts w:eastAsia="仿宋_GB2312" w:hint="eastAsia"/>
          <w:sz w:val="32"/>
          <w:szCs w:val="32"/>
        </w:rPr>
        <w:t>0</w:t>
      </w:r>
      <w:r w:rsidRPr="005E6821">
        <w:rPr>
          <w:rFonts w:eastAsia="仿宋_GB2312" w:hint="eastAsia"/>
          <w:sz w:val="32"/>
          <w:szCs w:val="32"/>
        </w:rPr>
        <w:t>日；住建部门复核公示时间每年的</w:t>
      </w:r>
      <w:r w:rsidRPr="005E6821">
        <w:rPr>
          <w:rFonts w:eastAsia="仿宋_GB2312" w:hint="eastAsia"/>
          <w:sz w:val="32"/>
          <w:szCs w:val="32"/>
        </w:rPr>
        <w:t>11</w:t>
      </w:r>
      <w:r w:rsidRPr="005E6821">
        <w:rPr>
          <w:rFonts w:eastAsia="仿宋_GB2312" w:hint="eastAsia"/>
          <w:sz w:val="32"/>
          <w:szCs w:val="32"/>
        </w:rPr>
        <w:t>月</w:t>
      </w:r>
      <w:r w:rsidR="00675F68">
        <w:rPr>
          <w:rFonts w:eastAsia="仿宋_GB2312" w:hint="eastAsia"/>
          <w:sz w:val="32"/>
          <w:szCs w:val="32"/>
        </w:rPr>
        <w:t>1</w:t>
      </w:r>
      <w:r w:rsidRPr="005E6821">
        <w:rPr>
          <w:rFonts w:eastAsia="仿宋_GB2312" w:hint="eastAsia"/>
          <w:sz w:val="32"/>
          <w:szCs w:val="32"/>
        </w:rPr>
        <w:t>1</w:t>
      </w:r>
      <w:r w:rsidRPr="005E6821">
        <w:rPr>
          <w:rFonts w:eastAsia="仿宋_GB2312" w:hint="eastAsia"/>
          <w:sz w:val="32"/>
          <w:szCs w:val="32"/>
        </w:rPr>
        <w:t>日至</w:t>
      </w:r>
      <w:r w:rsidRPr="005E6821">
        <w:rPr>
          <w:rFonts w:eastAsia="仿宋_GB2312" w:hint="eastAsia"/>
          <w:sz w:val="32"/>
          <w:szCs w:val="32"/>
        </w:rPr>
        <w:t>30</w:t>
      </w:r>
      <w:r w:rsidRPr="005E6821">
        <w:rPr>
          <w:rFonts w:eastAsia="仿宋_GB2312" w:hint="eastAsia"/>
          <w:sz w:val="32"/>
          <w:szCs w:val="32"/>
        </w:rPr>
        <w:t>日。</w:t>
      </w:r>
    </w:p>
    <w:p w:rsidR="005E6821" w:rsidRPr="00AC205A" w:rsidRDefault="005E6821" w:rsidP="005172FF">
      <w:pPr>
        <w:spacing w:line="540" w:lineRule="exact"/>
        <w:ind w:firstLineChars="200" w:firstLine="640"/>
        <w:rPr>
          <w:rFonts w:ascii="黑体" w:eastAsia="黑体" w:hAnsi="黑体"/>
          <w:sz w:val="32"/>
          <w:szCs w:val="32"/>
        </w:rPr>
      </w:pPr>
      <w:r w:rsidRPr="00AC205A">
        <w:rPr>
          <w:rFonts w:ascii="黑体" w:eastAsia="黑体" w:hAnsi="黑体" w:hint="eastAsia"/>
          <w:sz w:val="32"/>
          <w:szCs w:val="32"/>
        </w:rPr>
        <w:t>三、动态管理</w:t>
      </w:r>
    </w:p>
    <w:p w:rsidR="005E6821" w:rsidRDefault="00675F68" w:rsidP="005172FF">
      <w:pPr>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5E6821" w:rsidRPr="005E6821">
        <w:rPr>
          <w:rFonts w:eastAsia="仿宋_GB2312" w:hint="eastAsia"/>
          <w:sz w:val="32"/>
          <w:szCs w:val="32"/>
        </w:rPr>
        <w:t>对享受租赁补贴家庭的住房、收入、人口、享受低保等信息的变化情况进行动态管理。</w:t>
      </w:r>
    </w:p>
    <w:p w:rsidR="00675F68" w:rsidRDefault="00675F68" w:rsidP="005172FF">
      <w:pPr>
        <w:spacing w:line="50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已享受租赁补贴的家庭因家庭条件改善，不再具备享受租赁补贴资格的家庭，应主动申请解除补贴；对不主动申请解除补贴或申报资料造假等失信行为，将纳入住房保障诚信体系黑名单，五年内不受理其住房保障资格申请。</w:t>
      </w:r>
    </w:p>
    <w:p w:rsidR="00675F68" w:rsidRPr="00675F68" w:rsidRDefault="00675F68" w:rsidP="005172FF">
      <w:pPr>
        <w:spacing w:line="50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．建立公共租赁住房信息管理系统，对数据动态变化进行实时预警</w:t>
      </w:r>
      <w:r w:rsidR="005172FF">
        <w:rPr>
          <w:rFonts w:eastAsia="仿宋_GB2312" w:hint="eastAsia"/>
          <w:sz w:val="32"/>
          <w:szCs w:val="32"/>
        </w:rPr>
        <w:t>。</w:t>
      </w:r>
    </w:p>
    <w:p w:rsidR="005E6821" w:rsidRPr="00AC205A" w:rsidRDefault="005E6821" w:rsidP="00AC205A">
      <w:pPr>
        <w:spacing w:line="540" w:lineRule="exact"/>
        <w:ind w:firstLineChars="200" w:firstLine="640"/>
        <w:rPr>
          <w:rFonts w:ascii="黑体" w:eastAsia="黑体" w:hAnsi="黑体"/>
          <w:sz w:val="32"/>
          <w:szCs w:val="32"/>
        </w:rPr>
      </w:pPr>
      <w:r w:rsidRPr="00AC205A">
        <w:rPr>
          <w:rFonts w:ascii="黑体" w:eastAsia="黑体" w:hAnsi="黑体" w:hint="eastAsia"/>
          <w:sz w:val="32"/>
          <w:szCs w:val="32"/>
        </w:rPr>
        <w:lastRenderedPageBreak/>
        <w:t>四、租赁补贴发放方式</w:t>
      </w:r>
    </w:p>
    <w:p w:rsidR="005E6821" w:rsidRPr="005E6821" w:rsidRDefault="005E6821" w:rsidP="00AC205A">
      <w:pPr>
        <w:spacing w:line="540" w:lineRule="exact"/>
        <w:ind w:firstLineChars="200" w:firstLine="640"/>
        <w:rPr>
          <w:rFonts w:eastAsia="仿宋_GB2312"/>
          <w:sz w:val="32"/>
          <w:szCs w:val="32"/>
        </w:rPr>
      </w:pPr>
      <w:r w:rsidRPr="005E6821">
        <w:rPr>
          <w:rFonts w:eastAsia="仿宋_GB2312" w:hint="eastAsia"/>
          <w:sz w:val="32"/>
          <w:szCs w:val="32"/>
        </w:rPr>
        <w:t>每年的</w:t>
      </w:r>
      <w:r w:rsidRPr="005E6821">
        <w:rPr>
          <w:rFonts w:eastAsia="仿宋_GB2312" w:hint="eastAsia"/>
          <w:sz w:val="32"/>
          <w:szCs w:val="32"/>
        </w:rPr>
        <w:t>12</w:t>
      </w:r>
      <w:r w:rsidRPr="005E6821">
        <w:rPr>
          <w:rFonts w:eastAsia="仿宋_GB2312" w:hint="eastAsia"/>
          <w:sz w:val="32"/>
          <w:szCs w:val="32"/>
        </w:rPr>
        <w:t>月</w:t>
      </w:r>
      <w:r w:rsidRPr="005E6821">
        <w:rPr>
          <w:rFonts w:eastAsia="仿宋_GB2312" w:hint="eastAsia"/>
          <w:sz w:val="32"/>
          <w:szCs w:val="32"/>
        </w:rPr>
        <w:t>25</w:t>
      </w:r>
      <w:r w:rsidRPr="005E6821">
        <w:rPr>
          <w:rFonts w:eastAsia="仿宋_GB2312" w:hint="eastAsia"/>
          <w:sz w:val="32"/>
          <w:szCs w:val="32"/>
        </w:rPr>
        <w:t>日前完成年度租赁补贴的核发。由住建部门对街道公示的发放对象名册进行汇总，财政部门再根据住建部门汇总审核的意见和资金管理有关规定，将租赁补贴资金拨至负责发放补贴的银行，由银行直接发放至保障对象账户。</w:t>
      </w:r>
    </w:p>
    <w:p w:rsidR="005E6821" w:rsidRPr="00AC205A" w:rsidRDefault="005E6821" w:rsidP="00AC205A">
      <w:pPr>
        <w:spacing w:line="540" w:lineRule="exact"/>
        <w:ind w:firstLineChars="200" w:firstLine="640"/>
        <w:rPr>
          <w:rFonts w:ascii="黑体" w:eastAsia="黑体" w:hAnsi="黑体"/>
          <w:sz w:val="32"/>
          <w:szCs w:val="32"/>
        </w:rPr>
      </w:pPr>
      <w:r w:rsidRPr="00AC205A">
        <w:rPr>
          <w:rFonts w:ascii="黑体" w:eastAsia="黑体" w:hAnsi="黑体" w:hint="eastAsia"/>
          <w:sz w:val="32"/>
          <w:szCs w:val="32"/>
        </w:rPr>
        <w:t>五、租赁补贴标准</w:t>
      </w:r>
    </w:p>
    <w:p w:rsidR="005E6821" w:rsidRPr="005E6821" w:rsidRDefault="005E6821" w:rsidP="00AC205A">
      <w:pPr>
        <w:spacing w:line="540" w:lineRule="exact"/>
        <w:ind w:firstLineChars="200" w:firstLine="640"/>
        <w:rPr>
          <w:rFonts w:eastAsia="仿宋_GB2312"/>
          <w:sz w:val="32"/>
          <w:szCs w:val="32"/>
        </w:rPr>
      </w:pPr>
      <w:r w:rsidRPr="005E6821">
        <w:rPr>
          <w:rFonts w:eastAsia="仿宋_GB2312" w:hint="eastAsia"/>
          <w:sz w:val="32"/>
          <w:szCs w:val="32"/>
        </w:rPr>
        <w:t>1</w:t>
      </w:r>
      <w:r w:rsidR="00AC205A">
        <w:rPr>
          <w:rFonts w:eastAsia="仿宋_GB2312" w:hint="eastAsia"/>
          <w:sz w:val="32"/>
          <w:szCs w:val="32"/>
        </w:rPr>
        <w:t>．</w:t>
      </w:r>
      <w:r w:rsidRPr="005E6821">
        <w:rPr>
          <w:rFonts w:eastAsia="仿宋_GB2312" w:hint="eastAsia"/>
          <w:sz w:val="32"/>
          <w:szCs w:val="32"/>
        </w:rPr>
        <w:t>享受租赁补贴的城镇脱贫解困、城镇低保和支出型贫困低收入的住房困难家庭，人均住房保障面积按照住房建筑面积</w:t>
      </w:r>
      <w:r w:rsidRPr="005E6821">
        <w:rPr>
          <w:rFonts w:eastAsia="仿宋_GB2312" w:hint="eastAsia"/>
          <w:sz w:val="32"/>
          <w:szCs w:val="32"/>
        </w:rPr>
        <w:t xml:space="preserve"> 15 </w:t>
      </w:r>
      <w:r w:rsidRPr="005E6821">
        <w:rPr>
          <w:rFonts w:eastAsia="仿宋_GB2312" w:hint="eastAsia"/>
          <w:sz w:val="32"/>
          <w:szCs w:val="32"/>
        </w:rPr>
        <w:t>平方米计算，保障家庭补贴面积超过</w:t>
      </w:r>
      <w:r w:rsidRPr="005E6821">
        <w:rPr>
          <w:rFonts w:eastAsia="仿宋_GB2312" w:hint="eastAsia"/>
          <w:sz w:val="32"/>
          <w:szCs w:val="32"/>
        </w:rPr>
        <w:t>60</w:t>
      </w:r>
      <w:r w:rsidRPr="005E6821">
        <w:rPr>
          <w:rFonts w:eastAsia="仿宋_GB2312" w:hint="eastAsia"/>
          <w:sz w:val="32"/>
          <w:szCs w:val="32"/>
        </w:rPr>
        <w:t>平方米的，按</w:t>
      </w:r>
      <w:r w:rsidRPr="005E6821">
        <w:rPr>
          <w:rFonts w:eastAsia="仿宋_GB2312" w:hint="eastAsia"/>
          <w:sz w:val="32"/>
          <w:szCs w:val="32"/>
        </w:rPr>
        <w:t>60</w:t>
      </w:r>
      <w:r w:rsidRPr="005E6821">
        <w:rPr>
          <w:rFonts w:eastAsia="仿宋_GB2312" w:hint="eastAsia"/>
          <w:sz w:val="32"/>
          <w:szCs w:val="32"/>
        </w:rPr>
        <w:t>平方米计算，补贴标准为：城市规划区居委会范围内的家庭为</w:t>
      </w:r>
      <w:r w:rsidRPr="005E6821">
        <w:rPr>
          <w:rFonts w:eastAsia="仿宋_GB2312" w:hint="eastAsia"/>
          <w:sz w:val="32"/>
          <w:szCs w:val="32"/>
        </w:rPr>
        <w:t>5</w:t>
      </w:r>
      <w:r w:rsidRPr="005E6821">
        <w:rPr>
          <w:rFonts w:eastAsia="仿宋_GB2312" w:hint="eastAsia"/>
          <w:sz w:val="32"/>
          <w:szCs w:val="32"/>
        </w:rPr>
        <w:t>元</w:t>
      </w:r>
      <w:r w:rsidRPr="005E6821">
        <w:rPr>
          <w:rFonts w:eastAsia="仿宋_GB2312" w:hint="eastAsia"/>
          <w:sz w:val="32"/>
          <w:szCs w:val="32"/>
        </w:rPr>
        <w:t>/</w:t>
      </w:r>
      <w:r w:rsidRPr="005E6821">
        <w:rPr>
          <w:rFonts w:eastAsia="仿宋_GB2312" w:hint="eastAsia"/>
          <w:sz w:val="32"/>
          <w:szCs w:val="32"/>
        </w:rPr>
        <w:t>平方米</w:t>
      </w:r>
      <w:r w:rsidRPr="005E6821">
        <w:rPr>
          <w:rFonts w:ascii="宋体" w:hAnsi="宋体" w:cs="宋体" w:hint="eastAsia"/>
          <w:sz w:val="32"/>
          <w:szCs w:val="32"/>
        </w:rPr>
        <w:t>•</w:t>
      </w:r>
      <w:r w:rsidRPr="005E6821">
        <w:rPr>
          <w:rFonts w:ascii="仿宋_GB2312" w:eastAsia="仿宋_GB2312" w:hAnsi="仿宋_GB2312" w:cs="仿宋_GB2312" w:hint="eastAsia"/>
          <w:sz w:val="32"/>
          <w:szCs w:val="32"/>
        </w:rPr>
        <w:t>月；其他乡镇家庭为</w:t>
      </w:r>
      <w:r w:rsidRPr="005E6821">
        <w:rPr>
          <w:rFonts w:eastAsia="仿宋_GB2312" w:hint="eastAsia"/>
          <w:sz w:val="32"/>
          <w:szCs w:val="32"/>
        </w:rPr>
        <w:t>4</w:t>
      </w:r>
      <w:r w:rsidRPr="005E6821">
        <w:rPr>
          <w:rFonts w:eastAsia="仿宋_GB2312" w:hint="eastAsia"/>
          <w:sz w:val="32"/>
          <w:szCs w:val="32"/>
        </w:rPr>
        <w:t>元</w:t>
      </w:r>
      <w:r w:rsidRPr="005E6821">
        <w:rPr>
          <w:rFonts w:eastAsia="仿宋_GB2312" w:hint="eastAsia"/>
          <w:sz w:val="32"/>
          <w:szCs w:val="32"/>
        </w:rPr>
        <w:t>/</w:t>
      </w:r>
      <w:r w:rsidRPr="005E6821">
        <w:rPr>
          <w:rFonts w:eastAsia="仿宋_GB2312" w:hint="eastAsia"/>
          <w:sz w:val="32"/>
          <w:szCs w:val="32"/>
        </w:rPr>
        <w:t>平方米</w:t>
      </w:r>
      <w:r w:rsidRPr="005E6821">
        <w:rPr>
          <w:rFonts w:ascii="宋体" w:hAnsi="宋体" w:cs="宋体" w:hint="eastAsia"/>
          <w:sz w:val="32"/>
          <w:szCs w:val="32"/>
        </w:rPr>
        <w:t>•</w:t>
      </w:r>
      <w:r w:rsidRPr="005E6821">
        <w:rPr>
          <w:rFonts w:ascii="仿宋_GB2312" w:eastAsia="仿宋_GB2312" w:hAnsi="仿宋_GB2312" w:cs="仿宋_GB2312" w:hint="eastAsia"/>
          <w:sz w:val="32"/>
          <w:szCs w:val="32"/>
        </w:rPr>
        <w:t>月。计算公式为“家庭月租赁补贴金额</w:t>
      </w:r>
      <w:r w:rsidRPr="005E6821">
        <w:rPr>
          <w:rFonts w:eastAsia="仿宋_GB2312" w:hint="eastAsia"/>
          <w:sz w:val="32"/>
          <w:szCs w:val="32"/>
        </w:rPr>
        <w:t>=</w:t>
      </w:r>
      <w:r w:rsidRPr="005E6821">
        <w:rPr>
          <w:rFonts w:eastAsia="仿宋_GB2312" w:hint="eastAsia"/>
          <w:sz w:val="32"/>
          <w:szCs w:val="32"/>
        </w:rPr>
        <w:t>家庭人口×</w:t>
      </w:r>
      <w:r w:rsidRPr="005E6821">
        <w:rPr>
          <w:rFonts w:eastAsia="仿宋_GB2312" w:hint="eastAsia"/>
          <w:sz w:val="32"/>
          <w:szCs w:val="32"/>
        </w:rPr>
        <w:t>(</w:t>
      </w:r>
      <w:r w:rsidRPr="005E6821">
        <w:rPr>
          <w:rFonts w:eastAsia="仿宋_GB2312" w:hint="eastAsia"/>
          <w:sz w:val="32"/>
          <w:szCs w:val="32"/>
        </w:rPr>
        <w:t>人均住房保障面积</w:t>
      </w:r>
      <w:r w:rsidRPr="005E6821">
        <w:rPr>
          <w:rFonts w:eastAsia="仿宋_GB2312" w:hint="eastAsia"/>
          <w:sz w:val="32"/>
          <w:szCs w:val="32"/>
        </w:rPr>
        <w:t>-</w:t>
      </w:r>
      <w:r w:rsidRPr="005E6821">
        <w:rPr>
          <w:rFonts w:eastAsia="仿宋_GB2312" w:hint="eastAsia"/>
          <w:sz w:val="32"/>
          <w:szCs w:val="32"/>
        </w:rPr>
        <w:t>人均已有住房面积</w:t>
      </w:r>
      <w:r w:rsidRPr="005E6821">
        <w:rPr>
          <w:rFonts w:eastAsia="仿宋_GB2312" w:hint="eastAsia"/>
          <w:sz w:val="32"/>
          <w:szCs w:val="32"/>
        </w:rPr>
        <w:t>)</w:t>
      </w:r>
      <w:r w:rsidRPr="005E6821">
        <w:rPr>
          <w:rFonts w:eastAsia="仿宋_GB2312" w:hint="eastAsia"/>
          <w:sz w:val="32"/>
          <w:szCs w:val="32"/>
        </w:rPr>
        <w:t>×月租赁补贴标准”。</w:t>
      </w:r>
    </w:p>
    <w:p w:rsidR="005E6821" w:rsidRPr="005E6821" w:rsidRDefault="005E6821" w:rsidP="00AC205A">
      <w:pPr>
        <w:spacing w:line="540" w:lineRule="exact"/>
        <w:ind w:firstLineChars="200" w:firstLine="640"/>
        <w:rPr>
          <w:rFonts w:eastAsia="仿宋_GB2312"/>
          <w:sz w:val="32"/>
          <w:szCs w:val="32"/>
        </w:rPr>
      </w:pPr>
      <w:r w:rsidRPr="005E6821">
        <w:rPr>
          <w:rFonts w:eastAsia="仿宋_GB2312" w:hint="eastAsia"/>
          <w:sz w:val="32"/>
          <w:szCs w:val="32"/>
        </w:rPr>
        <w:t>2</w:t>
      </w:r>
      <w:r w:rsidR="00AC205A">
        <w:rPr>
          <w:rFonts w:eastAsia="仿宋_GB2312" w:hint="eastAsia"/>
          <w:sz w:val="32"/>
          <w:szCs w:val="32"/>
        </w:rPr>
        <w:t>．</w:t>
      </w:r>
      <w:r w:rsidRPr="005E6821">
        <w:rPr>
          <w:rFonts w:eastAsia="仿宋_GB2312" w:hint="eastAsia"/>
          <w:sz w:val="32"/>
          <w:szCs w:val="32"/>
        </w:rPr>
        <w:t>除享受租赁补贴的城镇脱贫解困、城镇低保和支出型贫困低收入的住房困难家庭外，经审核符合公共租赁住房保障条件的家庭，在无实物配租房源保障或未分配实物房源的情况下，实行租赁补贴保障。人均住房保障面积按照住房建筑面积</w:t>
      </w:r>
      <w:r w:rsidRPr="005E6821">
        <w:rPr>
          <w:rFonts w:eastAsia="仿宋_GB2312" w:hint="eastAsia"/>
          <w:sz w:val="32"/>
          <w:szCs w:val="32"/>
        </w:rPr>
        <w:t xml:space="preserve"> 15 </w:t>
      </w:r>
      <w:r w:rsidRPr="005E6821">
        <w:rPr>
          <w:rFonts w:eastAsia="仿宋_GB2312" w:hint="eastAsia"/>
          <w:sz w:val="32"/>
          <w:szCs w:val="32"/>
        </w:rPr>
        <w:t>平方米计算，保障家庭补贴面积超过</w:t>
      </w:r>
      <w:r w:rsidRPr="005E6821">
        <w:rPr>
          <w:rFonts w:eastAsia="仿宋_GB2312" w:hint="eastAsia"/>
          <w:sz w:val="32"/>
          <w:szCs w:val="32"/>
        </w:rPr>
        <w:t>60</w:t>
      </w:r>
      <w:r w:rsidRPr="005E6821">
        <w:rPr>
          <w:rFonts w:eastAsia="仿宋_GB2312" w:hint="eastAsia"/>
          <w:sz w:val="32"/>
          <w:szCs w:val="32"/>
        </w:rPr>
        <w:t>平方米的，按</w:t>
      </w:r>
      <w:r w:rsidRPr="005E6821">
        <w:rPr>
          <w:rFonts w:eastAsia="仿宋_GB2312" w:hint="eastAsia"/>
          <w:sz w:val="32"/>
          <w:szCs w:val="32"/>
        </w:rPr>
        <w:t>60</w:t>
      </w:r>
      <w:r w:rsidRPr="005E6821">
        <w:rPr>
          <w:rFonts w:eastAsia="仿宋_GB2312" w:hint="eastAsia"/>
          <w:sz w:val="32"/>
          <w:szCs w:val="32"/>
        </w:rPr>
        <w:t>平方米计算，补贴标准为</w:t>
      </w:r>
      <w:r w:rsidRPr="005E6821">
        <w:rPr>
          <w:rFonts w:eastAsia="仿宋_GB2312" w:hint="eastAsia"/>
          <w:sz w:val="32"/>
          <w:szCs w:val="32"/>
        </w:rPr>
        <w:t>3</w:t>
      </w:r>
      <w:r w:rsidRPr="005E6821">
        <w:rPr>
          <w:rFonts w:eastAsia="仿宋_GB2312" w:hint="eastAsia"/>
          <w:sz w:val="32"/>
          <w:szCs w:val="32"/>
        </w:rPr>
        <w:t>元</w:t>
      </w:r>
      <w:r w:rsidRPr="005E6821">
        <w:rPr>
          <w:rFonts w:eastAsia="仿宋_GB2312" w:hint="eastAsia"/>
          <w:sz w:val="32"/>
          <w:szCs w:val="32"/>
        </w:rPr>
        <w:t>/</w:t>
      </w:r>
      <w:r w:rsidRPr="005E6821">
        <w:rPr>
          <w:rFonts w:eastAsia="仿宋_GB2312" w:hint="eastAsia"/>
          <w:sz w:val="32"/>
          <w:szCs w:val="32"/>
        </w:rPr>
        <w:t>平方米</w:t>
      </w:r>
      <w:r w:rsidRPr="005E6821">
        <w:rPr>
          <w:rFonts w:ascii="宋体" w:hAnsi="宋体" w:cs="宋体" w:hint="eastAsia"/>
          <w:sz w:val="32"/>
          <w:szCs w:val="32"/>
        </w:rPr>
        <w:t>•</w:t>
      </w:r>
      <w:r w:rsidRPr="005E6821">
        <w:rPr>
          <w:rFonts w:ascii="仿宋_GB2312" w:eastAsia="仿宋_GB2312" w:hAnsi="仿宋_GB2312" w:cs="仿宋_GB2312" w:hint="eastAsia"/>
          <w:sz w:val="32"/>
          <w:szCs w:val="32"/>
        </w:rPr>
        <w:t>月。计算公式为“家庭月租赁补贴金额</w:t>
      </w:r>
      <w:r w:rsidRPr="005E6821">
        <w:rPr>
          <w:rFonts w:eastAsia="仿宋_GB2312" w:hint="eastAsia"/>
          <w:sz w:val="32"/>
          <w:szCs w:val="32"/>
        </w:rPr>
        <w:t>=</w:t>
      </w:r>
      <w:r w:rsidRPr="005E6821">
        <w:rPr>
          <w:rFonts w:eastAsia="仿宋_GB2312" w:hint="eastAsia"/>
          <w:sz w:val="32"/>
          <w:szCs w:val="32"/>
        </w:rPr>
        <w:t>家庭人口×</w:t>
      </w:r>
      <w:r w:rsidRPr="005E6821">
        <w:rPr>
          <w:rFonts w:eastAsia="仿宋_GB2312" w:hint="eastAsia"/>
          <w:sz w:val="32"/>
          <w:szCs w:val="32"/>
        </w:rPr>
        <w:t>(</w:t>
      </w:r>
      <w:r w:rsidRPr="005E6821">
        <w:rPr>
          <w:rFonts w:eastAsia="仿宋_GB2312" w:hint="eastAsia"/>
          <w:sz w:val="32"/>
          <w:szCs w:val="32"/>
        </w:rPr>
        <w:t>人均住房保障面积</w:t>
      </w:r>
      <w:r w:rsidRPr="005E6821">
        <w:rPr>
          <w:rFonts w:eastAsia="仿宋_GB2312" w:hint="eastAsia"/>
          <w:sz w:val="32"/>
          <w:szCs w:val="32"/>
        </w:rPr>
        <w:t>-</w:t>
      </w:r>
      <w:r w:rsidRPr="005E6821">
        <w:rPr>
          <w:rFonts w:eastAsia="仿宋_GB2312" w:hint="eastAsia"/>
          <w:sz w:val="32"/>
          <w:szCs w:val="32"/>
        </w:rPr>
        <w:t>人均已有住房面积</w:t>
      </w:r>
      <w:r w:rsidRPr="005E6821">
        <w:rPr>
          <w:rFonts w:eastAsia="仿宋_GB2312" w:hint="eastAsia"/>
          <w:sz w:val="32"/>
          <w:szCs w:val="32"/>
        </w:rPr>
        <w:t>)</w:t>
      </w:r>
      <w:r w:rsidRPr="005E6821">
        <w:rPr>
          <w:rFonts w:eastAsia="仿宋_GB2312" w:hint="eastAsia"/>
          <w:sz w:val="32"/>
          <w:szCs w:val="32"/>
        </w:rPr>
        <w:t>×月租赁补贴标准”。</w:t>
      </w:r>
    </w:p>
    <w:p w:rsidR="005E6821" w:rsidRPr="00AC205A" w:rsidRDefault="005E6821" w:rsidP="00AC205A">
      <w:pPr>
        <w:spacing w:line="540" w:lineRule="exact"/>
        <w:ind w:firstLineChars="200" w:firstLine="640"/>
        <w:rPr>
          <w:rFonts w:ascii="黑体" w:eastAsia="黑体" w:hAnsi="黑体"/>
          <w:sz w:val="32"/>
          <w:szCs w:val="32"/>
        </w:rPr>
      </w:pPr>
      <w:r w:rsidRPr="00AC205A">
        <w:rPr>
          <w:rFonts w:ascii="黑体" w:eastAsia="黑体" w:hAnsi="黑体" w:hint="eastAsia"/>
          <w:sz w:val="32"/>
          <w:szCs w:val="32"/>
        </w:rPr>
        <w:t>六、监督管理</w:t>
      </w:r>
    </w:p>
    <w:p w:rsidR="005E6821" w:rsidRPr="00AC205A" w:rsidRDefault="005E6821" w:rsidP="00AC205A">
      <w:pPr>
        <w:spacing w:line="540" w:lineRule="exact"/>
        <w:ind w:firstLineChars="200" w:firstLine="640"/>
        <w:rPr>
          <w:rFonts w:eastAsia="仿宋_GB2312"/>
          <w:spacing w:val="-6"/>
          <w:sz w:val="32"/>
          <w:szCs w:val="32"/>
        </w:rPr>
      </w:pPr>
      <w:r w:rsidRPr="005E6821">
        <w:rPr>
          <w:rFonts w:eastAsia="仿宋_GB2312" w:hint="eastAsia"/>
          <w:sz w:val="32"/>
          <w:szCs w:val="32"/>
        </w:rPr>
        <w:t>（一）对弄虚作假骗取租赁补贴的，取消申请人的住房保障</w:t>
      </w:r>
      <w:r w:rsidRPr="005E6821">
        <w:rPr>
          <w:rFonts w:eastAsia="仿宋_GB2312" w:hint="eastAsia"/>
          <w:sz w:val="32"/>
          <w:szCs w:val="32"/>
        </w:rPr>
        <w:lastRenderedPageBreak/>
        <w:t>资格</w:t>
      </w:r>
      <w:r w:rsidR="00AC205A">
        <w:rPr>
          <w:rFonts w:eastAsia="仿宋_GB2312" w:hint="eastAsia"/>
          <w:sz w:val="32"/>
          <w:szCs w:val="32"/>
        </w:rPr>
        <w:t>，</w:t>
      </w:r>
      <w:r w:rsidRPr="00AC205A">
        <w:rPr>
          <w:rFonts w:eastAsia="仿宋_GB2312" w:hint="eastAsia"/>
          <w:spacing w:val="-6"/>
          <w:sz w:val="32"/>
          <w:szCs w:val="32"/>
        </w:rPr>
        <w:t>且</w:t>
      </w:r>
      <w:r w:rsidR="00675F68">
        <w:rPr>
          <w:rFonts w:eastAsia="仿宋_GB2312" w:hint="eastAsia"/>
          <w:spacing w:val="-6"/>
          <w:sz w:val="32"/>
          <w:szCs w:val="32"/>
        </w:rPr>
        <w:t>五</w:t>
      </w:r>
      <w:r w:rsidRPr="00AC205A">
        <w:rPr>
          <w:rFonts w:eastAsia="仿宋_GB2312" w:hint="eastAsia"/>
          <w:spacing w:val="-6"/>
          <w:sz w:val="32"/>
          <w:szCs w:val="32"/>
        </w:rPr>
        <w:t>年内不能申请住房保障。对出具虚假证明的单位和个人，由县住建部门提请有关部门追究单位领导和相关人员的责任。</w:t>
      </w:r>
    </w:p>
    <w:p w:rsidR="00E92C9F" w:rsidRPr="005E6821" w:rsidRDefault="005E6821" w:rsidP="00AC205A">
      <w:pPr>
        <w:spacing w:line="540" w:lineRule="exact"/>
        <w:ind w:firstLineChars="200" w:firstLine="640"/>
        <w:rPr>
          <w:rFonts w:eastAsia="仿宋_GB2312"/>
          <w:sz w:val="32"/>
          <w:szCs w:val="32"/>
        </w:rPr>
      </w:pPr>
      <w:r w:rsidRPr="005E6821">
        <w:rPr>
          <w:rFonts w:eastAsia="仿宋_GB2312" w:hint="eastAsia"/>
          <w:sz w:val="32"/>
          <w:szCs w:val="32"/>
        </w:rPr>
        <w:t>（二）住房保障工作人员玩忽职守、滥用职权、徇私舞弊的，按相关规定给予处分；涉嫌犯罪的，移送司法机关处理。</w:t>
      </w:r>
    </w:p>
    <w:p w:rsidR="00E92C9F" w:rsidRDefault="00E92C9F" w:rsidP="00AC205A">
      <w:pPr>
        <w:spacing w:line="160" w:lineRule="exact"/>
        <w:ind w:firstLineChars="200" w:firstLine="560"/>
        <w:rPr>
          <w:rFonts w:eastAsia="仿宋_GB2312"/>
          <w:sz w:val="28"/>
          <w:szCs w:val="28"/>
        </w:rPr>
      </w:pPr>
    </w:p>
    <w:p w:rsidR="00AC205A" w:rsidRDefault="00AC205A"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E92C9F">
      <w:pPr>
        <w:spacing w:line="540" w:lineRule="exact"/>
        <w:ind w:firstLineChars="200" w:firstLine="560"/>
        <w:rPr>
          <w:rFonts w:eastAsia="仿宋_GB2312"/>
          <w:sz w:val="28"/>
          <w:szCs w:val="28"/>
        </w:rPr>
      </w:pPr>
    </w:p>
    <w:p w:rsidR="005172FF" w:rsidRDefault="005172FF" w:rsidP="005172FF">
      <w:pPr>
        <w:spacing w:line="360" w:lineRule="exact"/>
        <w:ind w:firstLineChars="200" w:firstLine="560"/>
        <w:rPr>
          <w:rFonts w:eastAsia="仿宋_GB2312"/>
          <w:sz w:val="28"/>
          <w:szCs w:val="28"/>
        </w:rPr>
      </w:pPr>
    </w:p>
    <w:p w:rsidR="005172FF" w:rsidRDefault="005172FF" w:rsidP="005172FF">
      <w:pPr>
        <w:spacing w:line="360" w:lineRule="exact"/>
        <w:ind w:firstLineChars="200" w:firstLine="560"/>
        <w:rPr>
          <w:rFonts w:eastAsia="仿宋_GB2312"/>
          <w:sz w:val="28"/>
          <w:szCs w:val="28"/>
        </w:rPr>
      </w:pPr>
    </w:p>
    <w:p w:rsidR="005172FF" w:rsidRDefault="005172FF" w:rsidP="005172FF">
      <w:pPr>
        <w:spacing w:line="360" w:lineRule="exact"/>
        <w:ind w:firstLineChars="200" w:firstLine="560"/>
        <w:rPr>
          <w:rFonts w:eastAsia="仿宋_GB2312"/>
          <w:sz w:val="28"/>
          <w:szCs w:val="28"/>
        </w:rPr>
      </w:pPr>
    </w:p>
    <w:p w:rsidR="007F4CFF" w:rsidRPr="00E92C9F" w:rsidRDefault="00EE3447" w:rsidP="00E92C9F">
      <w:pPr>
        <w:spacing w:line="540" w:lineRule="exact"/>
        <w:ind w:firstLineChars="200" w:firstLine="560"/>
        <w:rPr>
          <w:lang w:val="zh-CN"/>
        </w:rPr>
      </w:pPr>
      <w:r w:rsidRPr="00EE3447">
        <w:rPr>
          <w:rFonts w:eastAsia="仿宋_GB2312"/>
          <w:noProof/>
          <w:sz w:val="28"/>
          <w:szCs w:val="28"/>
        </w:rPr>
        <w:pict>
          <v:line id="_x0000_s1027" style="position:absolute;left:0;text-align:left;z-index:2" from="9pt,31.2pt" to="441pt,31.2pt"/>
        </w:pict>
      </w:r>
      <w:r w:rsidRPr="00EE3447">
        <w:rPr>
          <w:rFonts w:eastAsia="仿宋_GB2312"/>
          <w:noProof/>
          <w:sz w:val="28"/>
          <w:szCs w:val="28"/>
        </w:rPr>
        <w:pict>
          <v:line id="_x0000_s1026" style="position:absolute;left:0;text-align:left;z-index:1" from="9pt,0" to="441pt,0"/>
        </w:pict>
      </w:r>
      <w:r w:rsidR="00E92C9F" w:rsidRPr="00F64F06">
        <w:rPr>
          <w:rFonts w:eastAsia="仿宋_GB2312"/>
          <w:sz w:val="28"/>
          <w:szCs w:val="28"/>
        </w:rPr>
        <w:t>上高县人民政府办公室</w:t>
      </w:r>
      <w:r w:rsidR="00E92C9F" w:rsidRPr="00F64F06">
        <w:rPr>
          <w:rFonts w:eastAsia="仿宋_GB2312"/>
          <w:sz w:val="28"/>
          <w:szCs w:val="28"/>
        </w:rPr>
        <w:t xml:space="preserve">                 20</w:t>
      </w:r>
      <w:r w:rsidR="00E92C9F">
        <w:rPr>
          <w:rFonts w:eastAsia="仿宋_GB2312" w:hint="eastAsia"/>
          <w:sz w:val="28"/>
          <w:szCs w:val="28"/>
        </w:rPr>
        <w:t>2</w:t>
      </w:r>
      <w:r w:rsidR="008D7215">
        <w:rPr>
          <w:rFonts w:eastAsia="仿宋_GB2312" w:hint="eastAsia"/>
          <w:sz w:val="28"/>
          <w:szCs w:val="28"/>
        </w:rPr>
        <w:t>1</w:t>
      </w:r>
      <w:r w:rsidR="00E92C9F" w:rsidRPr="00F64F06">
        <w:rPr>
          <w:rFonts w:eastAsia="仿宋_GB2312"/>
          <w:sz w:val="28"/>
          <w:szCs w:val="28"/>
        </w:rPr>
        <w:t>年</w:t>
      </w:r>
      <w:r w:rsidR="006607DB">
        <w:rPr>
          <w:rFonts w:eastAsia="仿宋_GB2312" w:hint="eastAsia"/>
          <w:sz w:val="28"/>
          <w:szCs w:val="28"/>
        </w:rPr>
        <w:t>5</w:t>
      </w:r>
      <w:r w:rsidR="00E92C9F" w:rsidRPr="00F64F06">
        <w:rPr>
          <w:rFonts w:eastAsia="仿宋_GB2312"/>
          <w:sz w:val="28"/>
          <w:szCs w:val="28"/>
        </w:rPr>
        <w:t>月</w:t>
      </w:r>
      <w:r w:rsidR="006607DB">
        <w:rPr>
          <w:rFonts w:eastAsia="仿宋_GB2312" w:hint="eastAsia"/>
          <w:sz w:val="28"/>
          <w:szCs w:val="28"/>
        </w:rPr>
        <w:t>13</w:t>
      </w:r>
      <w:r w:rsidR="00E92C9F" w:rsidRPr="00F64F06">
        <w:rPr>
          <w:rFonts w:eastAsia="仿宋_GB2312"/>
          <w:sz w:val="28"/>
          <w:szCs w:val="28"/>
        </w:rPr>
        <w:t>日印发</w:t>
      </w:r>
    </w:p>
    <w:sectPr w:rsidR="007F4CFF" w:rsidRPr="00E92C9F" w:rsidSect="00C5470E">
      <w:footerReference w:type="even" r:id="rId6"/>
      <w:footerReference w:type="default" r:id="rId7"/>
      <w:pgSz w:w="11907" w:h="16840" w:code="9"/>
      <w:pgMar w:top="2098" w:right="1474" w:bottom="1985" w:left="1588" w:header="851" w:footer="1418" w:gutter="0"/>
      <w:cols w:space="2520"/>
      <w:docGrid w:type="lines" w:linePitch="312" w:charSpace="2157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DE4" w:rsidRDefault="00A45DE4">
      <w:r>
        <w:separator/>
      </w:r>
    </w:p>
  </w:endnote>
  <w:endnote w:type="continuationSeparator" w:id="1">
    <w:p w:rsidR="00A45DE4" w:rsidRDefault="00A4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EE3447" w:rsidP="007552BC">
    <w:pPr>
      <w:pStyle w:val="a6"/>
      <w:framePr w:wrap="around" w:vAnchor="text" w:hAnchor="margin" w:xAlign="outside" w:y="1"/>
      <w:rPr>
        <w:rStyle w:val="a3"/>
      </w:rPr>
    </w:pPr>
    <w:r>
      <w:fldChar w:fldCharType="begin"/>
    </w:r>
    <w:r w:rsidR="007F4CFF">
      <w:rPr>
        <w:rStyle w:val="a3"/>
      </w:rPr>
      <w:instrText xml:space="preserve">PAGE  </w:instrText>
    </w:r>
    <w:r>
      <w:fldChar w:fldCharType="separate"/>
    </w:r>
    <w:r w:rsidR="007F4CFF">
      <w:rPr>
        <w:rStyle w:val="a3"/>
      </w:rPr>
      <w:t>- 8 -</w:t>
    </w:r>
    <w:r>
      <w:fldChar w:fldCharType="end"/>
    </w:r>
  </w:p>
  <w:p w:rsidR="007F4CFF" w:rsidRDefault="007F4CFF" w:rsidP="007552BC">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CFF" w:rsidRDefault="007F4CFF" w:rsidP="007552BC">
    <w:pPr>
      <w:pStyle w:val="a6"/>
      <w:framePr w:wrap="around" w:vAnchor="text" w:hAnchor="margin" w:xAlign="outside" w:y="1"/>
      <w:ind w:leftChars="100" w:left="210" w:rightChars="100" w:right="210"/>
      <w:rPr>
        <w:rStyle w:val="a3"/>
        <w:rFonts w:ascii="宋体" w:hAnsi="宋体"/>
        <w:sz w:val="28"/>
        <w:szCs w:val="28"/>
      </w:rPr>
    </w:pPr>
    <w:r>
      <w:rPr>
        <w:rStyle w:val="a3"/>
        <w:rFonts w:ascii="宋体" w:hAnsi="宋体" w:hint="eastAsia"/>
        <w:sz w:val="28"/>
        <w:szCs w:val="28"/>
      </w:rPr>
      <w:t xml:space="preserve">— </w:t>
    </w:r>
    <w:r w:rsidR="00EE3447">
      <w:rPr>
        <w:rFonts w:ascii="宋体" w:hAnsi="宋体"/>
        <w:sz w:val="28"/>
        <w:szCs w:val="28"/>
      </w:rPr>
      <w:fldChar w:fldCharType="begin"/>
    </w:r>
    <w:r>
      <w:rPr>
        <w:rStyle w:val="a3"/>
        <w:rFonts w:ascii="宋体" w:hAnsi="宋体"/>
        <w:sz w:val="28"/>
        <w:szCs w:val="28"/>
      </w:rPr>
      <w:instrText xml:space="preserve">PAGE  </w:instrText>
    </w:r>
    <w:r w:rsidR="00EE3447">
      <w:rPr>
        <w:rFonts w:ascii="宋体" w:hAnsi="宋体"/>
        <w:sz w:val="28"/>
        <w:szCs w:val="28"/>
      </w:rPr>
      <w:fldChar w:fldCharType="separate"/>
    </w:r>
    <w:r w:rsidR="007252C7">
      <w:rPr>
        <w:rStyle w:val="a3"/>
        <w:rFonts w:ascii="宋体" w:hAnsi="宋体"/>
        <w:noProof/>
        <w:sz w:val="28"/>
        <w:szCs w:val="28"/>
      </w:rPr>
      <w:t>1</w:t>
    </w:r>
    <w:r w:rsidR="00EE3447">
      <w:rPr>
        <w:rFonts w:ascii="宋体" w:hAnsi="宋体"/>
        <w:sz w:val="28"/>
        <w:szCs w:val="28"/>
      </w:rPr>
      <w:fldChar w:fldCharType="end"/>
    </w:r>
    <w:r>
      <w:rPr>
        <w:rStyle w:val="a3"/>
        <w:rFonts w:ascii="宋体" w:hAnsi="宋体" w:hint="eastAsia"/>
        <w:sz w:val="28"/>
        <w:szCs w:val="28"/>
      </w:rPr>
      <w:t xml:space="preserve"> —</w:t>
    </w:r>
  </w:p>
  <w:p w:rsidR="007F4CFF" w:rsidRDefault="007F4CFF" w:rsidP="007552BC">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DE4" w:rsidRDefault="00A45DE4">
      <w:r>
        <w:separator/>
      </w:r>
    </w:p>
  </w:footnote>
  <w:footnote w:type="continuationSeparator" w:id="1">
    <w:p w:rsidR="00A45DE4" w:rsidRDefault="00A45D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632"/>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720"/>
    <w:rsid w:val="00011A22"/>
    <w:rsid w:val="00021B07"/>
    <w:rsid w:val="00025514"/>
    <w:rsid w:val="00030D17"/>
    <w:rsid w:val="000347B7"/>
    <w:rsid w:val="00045763"/>
    <w:rsid w:val="00056D03"/>
    <w:rsid w:val="00083C79"/>
    <w:rsid w:val="00086C8E"/>
    <w:rsid w:val="00096698"/>
    <w:rsid w:val="000B51D7"/>
    <w:rsid w:val="000B77D7"/>
    <w:rsid w:val="000B7FBC"/>
    <w:rsid w:val="000C67F3"/>
    <w:rsid w:val="000E07DB"/>
    <w:rsid w:val="000E1207"/>
    <w:rsid w:val="000E582A"/>
    <w:rsid w:val="000F3030"/>
    <w:rsid w:val="000F4685"/>
    <w:rsid w:val="000F5B8A"/>
    <w:rsid w:val="000F6915"/>
    <w:rsid w:val="0011231F"/>
    <w:rsid w:val="001126F1"/>
    <w:rsid w:val="00116316"/>
    <w:rsid w:val="00125AED"/>
    <w:rsid w:val="00130C2E"/>
    <w:rsid w:val="00133C83"/>
    <w:rsid w:val="00136994"/>
    <w:rsid w:val="001751FB"/>
    <w:rsid w:val="00176F55"/>
    <w:rsid w:val="00182720"/>
    <w:rsid w:val="001A3476"/>
    <w:rsid w:val="001A5789"/>
    <w:rsid w:val="001C5523"/>
    <w:rsid w:val="001E26D6"/>
    <w:rsid w:val="001E5A45"/>
    <w:rsid w:val="001F26D7"/>
    <w:rsid w:val="00204A6C"/>
    <w:rsid w:val="00225C12"/>
    <w:rsid w:val="002361CA"/>
    <w:rsid w:val="002420EA"/>
    <w:rsid w:val="00243439"/>
    <w:rsid w:val="00253F70"/>
    <w:rsid w:val="00260506"/>
    <w:rsid w:val="00266749"/>
    <w:rsid w:val="002701E0"/>
    <w:rsid w:val="00270265"/>
    <w:rsid w:val="00277A60"/>
    <w:rsid w:val="00280797"/>
    <w:rsid w:val="002816E9"/>
    <w:rsid w:val="0028474E"/>
    <w:rsid w:val="002927AA"/>
    <w:rsid w:val="002B554F"/>
    <w:rsid w:val="002C01F2"/>
    <w:rsid w:val="002C1487"/>
    <w:rsid w:val="002C288C"/>
    <w:rsid w:val="002E4CF6"/>
    <w:rsid w:val="003027EE"/>
    <w:rsid w:val="0031222D"/>
    <w:rsid w:val="00312F46"/>
    <w:rsid w:val="0031420D"/>
    <w:rsid w:val="00315128"/>
    <w:rsid w:val="003323AA"/>
    <w:rsid w:val="00383CEA"/>
    <w:rsid w:val="00394B17"/>
    <w:rsid w:val="003B2729"/>
    <w:rsid w:val="003B792E"/>
    <w:rsid w:val="003C738D"/>
    <w:rsid w:val="003D3F11"/>
    <w:rsid w:val="003E5C59"/>
    <w:rsid w:val="0040184E"/>
    <w:rsid w:val="004270F0"/>
    <w:rsid w:val="00435659"/>
    <w:rsid w:val="00444954"/>
    <w:rsid w:val="00447437"/>
    <w:rsid w:val="004528FB"/>
    <w:rsid w:val="00471623"/>
    <w:rsid w:val="004931A7"/>
    <w:rsid w:val="004B305F"/>
    <w:rsid w:val="004B5C26"/>
    <w:rsid w:val="004C79AC"/>
    <w:rsid w:val="004F4466"/>
    <w:rsid w:val="0050699D"/>
    <w:rsid w:val="005172FF"/>
    <w:rsid w:val="00521CBE"/>
    <w:rsid w:val="00524CCF"/>
    <w:rsid w:val="0053600D"/>
    <w:rsid w:val="00536636"/>
    <w:rsid w:val="00541F7B"/>
    <w:rsid w:val="0055329E"/>
    <w:rsid w:val="00557121"/>
    <w:rsid w:val="00562823"/>
    <w:rsid w:val="00573A17"/>
    <w:rsid w:val="005922A1"/>
    <w:rsid w:val="00597457"/>
    <w:rsid w:val="005A2D32"/>
    <w:rsid w:val="005A3AEA"/>
    <w:rsid w:val="005A7689"/>
    <w:rsid w:val="005B68E7"/>
    <w:rsid w:val="005C23A5"/>
    <w:rsid w:val="005C3E38"/>
    <w:rsid w:val="005C682E"/>
    <w:rsid w:val="005D02FC"/>
    <w:rsid w:val="005E6821"/>
    <w:rsid w:val="005F0559"/>
    <w:rsid w:val="005F77A5"/>
    <w:rsid w:val="006340E8"/>
    <w:rsid w:val="006539ED"/>
    <w:rsid w:val="006607DB"/>
    <w:rsid w:val="00673983"/>
    <w:rsid w:val="00675F68"/>
    <w:rsid w:val="006800E7"/>
    <w:rsid w:val="00695806"/>
    <w:rsid w:val="006E4180"/>
    <w:rsid w:val="006F31A3"/>
    <w:rsid w:val="00701C83"/>
    <w:rsid w:val="00712A19"/>
    <w:rsid w:val="007232D8"/>
    <w:rsid w:val="007252C7"/>
    <w:rsid w:val="00745C37"/>
    <w:rsid w:val="007552BC"/>
    <w:rsid w:val="00790CF9"/>
    <w:rsid w:val="007923CD"/>
    <w:rsid w:val="007A2BD8"/>
    <w:rsid w:val="007A43F4"/>
    <w:rsid w:val="007A5A8A"/>
    <w:rsid w:val="007B3D14"/>
    <w:rsid w:val="007C19C2"/>
    <w:rsid w:val="007C52D0"/>
    <w:rsid w:val="007C6CF1"/>
    <w:rsid w:val="007C7018"/>
    <w:rsid w:val="007E02ED"/>
    <w:rsid w:val="007F332D"/>
    <w:rsid w:val="007F4CFF"/>
    <w:rsid w:val="00804FF3"/>
    <w:rsid w:val="00812F3F"/>
    <w:rsid w:val="00847989"/>
    <w:rsid w:val="00847FF0"/>
    <w:rsid w:val="008501BA"/>
    <w:rsid w:val="00854203"/>
    <w:rsid w:val="00857E44"/>
    <w:rsid w:val="00862224"/>
    <w:rsid w:val="00865A31"/>
    <w:rsid w:val="008866BF"/>
    <w:rsid w:val="00892623"/>
    <w:rsid w:val="008A187A"/>
    <w:rsid w:val="008A7681"/>
    <w:rsid w:val="008D7215"/>
    <w:rsid w:val="008E37D2"/>
    <w:rsid w:val="008F15F1"/>
    <w:rsid w:val="008F30DB"/>
    <w:rsid w:val="008F5C68"/>
    <w:rsid w:val="008F647D"/>
    <w:rsid w:val="0093274A"/>
    <w:rsid w:val="00947E3B"/>
    <w:rsid w:val="00963305"/>
    <w:rsid w:val="009704F3"/>
    <w:rsid w:val="00984BCD"/>
    <w:rsid w:val="00990FA8"/>
    <w:rsid w:val="009922DF"/>
    <w:rsid w:val="009965A9"/>
    <w:rsid w:val="009B1809"/>
    <w:rsid w:val="009C7E6E"/>
    <w:rsid w:val="009E49B0"/>
    <w:rsid w:val="009F20E4"/>
    <w:rsid w:val="00A076ED"/>
    <w:rsid w:val="00A166CF"/>
    <w:rsid w:val="00A33657"/>
    <w:rsid w:val="00A41BFE"/>
    <w:rsid w:val="00A45DE4"/>
    <w:rsid w:val="00A57E3D"/>
    <w:rsid w:val="00A65FD8"/>
    <w:rsid w:val="00A926A8"/>
    <w:rsid w:val="00AA1375"/>
    <w:rsid w:val="00AA702E"/>
    <w:rsid w:val="00AB5B4A"/>
    <w:rsid w:val="00AC205A"/>
    <w:rsid w:val="00AC5184"/>
    <w:rsid w:val="00AD4646"/>
    <w:rsid w:val="00AE582D"/>
    <w:rsid w:val="00B16B80"/>
    <w:rsid w:val="00B31BE7"/>
    <w:rsid w:val="00B3377E"/>
    <w:rsid w:val="00B541DD"/>
    <w:rsid w:val="00B603DF"/>
    <w:rsid w:val="00B755A2"/>
    <w:rsid w:val="00B85C93"/>
    <w:rsid w:val="00B94EDC"/>
    <w:rsid w:val="00B95352"/>
    <w:rsid w:val="00BC3180"/>
    <w:rsid w:val="00BD475F"/>
    <w:rsid w:val="00BE1BCA"/>
    <w:rsid w:val="00BE5094"/>
    <w:rsid w:val="00BF13E5"/>
    <w:rsid w:val="00BF6823"/>
    <w:rsid w:val="00C02E1A"/>
    <w:rsid w:val="00C14B6F"/>
    <w:rsid w:val="00C33821"/>
    <w:rsid w:val="00C35BFB"/>
    <w:rsid w:val="00C45166"/>
    <w:rsid w:val="00C51E12"/>
    <w:rsid w:val="00C5470E"/>
    <w:rsid w:val="00C61012"/>
    <w:rsid w:val="00C61128"/>
    <w:rsid w:val="00C71825"/>
    <w:rsid w:val="00C72A09"/>
    <w:rsid w:val="00C74935"/>
    <w:rsid w:val="00C83811"/>
    <w:rsid w:val="00CA757D"/>
    <w:rsid w:val="00CE4988"/>
    <w:rsid w:val="00D141C2"/>
    <w:rsid w:val="00D20E1C"/>
    <w:rsid w:val="00D279DE"/>
    <w:rsid w:val="00D4788E"/>
    <w:rsid w:val="00D71F34"/>
    <w:rsid w:val="00D871D2"/>
    <w:rsid w:val="00DA6716"/>
    <w:rsid w:val="00DD0B24"/>
    <w:rsid w:val="00DF490B"/>
    <w:rsid w:val="00DF78B5"/>
    <w:rsid w:val="00E40EF6"/>
    <w:rsid w:val="00E61D14"/>
    <w:rsid w:val="00E64C97"/>
    <w:rsid w:val="00E86CB4"/>
    <w:rsid w:val="00E909DF"/>
    <w:rsid w:val="00E92C9F"/>
    <w:rsid w:val="00EA7448"/>
    <w:rsid w:val="00EB4A7A"/>
    <w:rsid w:val="00EC6D0F"/>
    <w:rsid w:val="00EE3447"/>
    <w:rsid w:val="00F0065D"/>
    <w:rsid w:val="00F15BD5"/>
    <w:rsid w:val="00F23B68"/>
    <w:rsid w:val="00F25344"/>
    <w:rsid w:val="00F34DDC"/>
    <w:rsid w:val="00F40FC9"/>
    <w:rsid w:val="00F43B74"/>
    <w:rsid w:val="00F7644E"/>
    <w:rsid w:val="00F80034"/>
    <w:rsid w:val="00FB7372"/>
    <w:rsid w:val="00FD2535"/>
    <w:rsid w:val="00FD352C"/>
    <w:rsid w:val="00FE0A64"/>
    <w:rsid w:val="00FE0C35"/>
    <w:rsid w:val="04F35137"/>
    <w:rsid w:val="0D126335"/>
    <w:rsid w:val="0E793E97"/>
    <w:rsid w:val="0FC21CAD"/>
    <w:rsid w:val="15D32323"/>
    <w:rsid w:val="165968A2"/>
    <w:rsid w:val="17D02AAF"/>
    <w:rsid w:val="20466664"/>
    <w:rsid w:val="29532E15"/>
    <w:rsid w:val="2B6434E6"/>
    <w:rsid w:val="3C1F0019"/>
    <w:rsid w:val="3ED2666B"/>
    <w:rsid w:val="4A776D35"/>
    <w:rsid w:val="4C156C23"/>
    <w:rsid w:val="599520CC"/>
    <w:rsid w:val="644710C5"/>
    <w:rsid w:val="6737399A"/>
    <w:rsid w:val="67F83473"/>
    <w:rsid w:val="6C510B91"/>
    <w:rsid w:val="708D3CB4"/>
    <w:rsid w:val="71F6260C"/>
    <w:rsid w:val="74F64DCA"/>
    <w:rsid w:val="75A37605"/>
    <w:rsid w:val="77AE1D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12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57121"/>
  </w:style>
  <w:style w:type="paragraph" w:styleId="a4">
    <w:name w:val="Normal (Web)"/>
    <w:basedOn w:val="a"/>
    <w:rsid w:val="00557121"/>
    <w:pPr>
      <w:widowControl/>
      <w:spacing w:before="100" w:beforeAutospacing="1" w:after="100" w:afterAutospacing="1"/>
      <w:jc w:val="left"/>
    </w:pPr>
    <w:rPr>
      <w:rFonts w:ascii="宋体" w:hAnsi="宋体" w:cs="宋体"/>
      <w:kern w:val="0"/>
      <w:sz w:val="24"/>
      <w:szCs w:val="24"/>
    </w:rPr>
  </w:style>
  <w:style w:type="paragraph" w:styleId="a5">
    <w:name w:val="header"/>
    <w:basedOn w:val="a"/>
    <w:rsid w:val="00557121"/>
    <w:pPr>
      <w:pBdr>
        <w:bottom w:val="single" w:sz="6" w:space="1" w:color="auto"/>
      </w:pBdr>
      <w:tabs>
        <w:tab w:val="center" w:pos="4153"/>
        <w:tab w:val="right" w:pos="8306"/>
      </w:tabs>
      <w:snapToGrid w:val="0"/>
      <w:jc w:val="center"/>
    </w:pPr>
    <w:rPr>
      <w:sz w:val="18"/>
      <w:szCs w:val="18"/>
    </w:rPr>
  </w:style>
  <w:style w:type="paragraph" w:styleId="a6">
    <w:name w:val="footer"/>
    <w:basedOn w:val="a"/>
    <w:rsid w:val="00557121"/>
    <w:pPr>
      <w:tabs>
        <w:tab w:val="center" w:pos="4153"/>
        <w:tab w:val="right" w:pos="8306"/>
      </w:tabs>
      <w:snapToGrid w:val="0"/>
      <w:jc w:val="left"/>
    </w:pPr>
    <w:rPr>
      <w:sz w:val="18"/>
      <w:szCs w:val="18"/>
    </w:rPr>
  </w:style>
  <w:style w:type="paragraph" w:customStyle="1" w:styleId="p0">
    <w:name w:val="p0"/>
    <w:basedOn w:val="a"/>
    <w:rsid w:val="00557121"/>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557121"/>
    <w:rPr>
      <w:szCs w:val="24"/>
    </w:rPr>
  </w:style>
  <w:style w:type="table" w:styleId="a7">
    <w:name w:val="Table Grid"/>
    <w:basedOn w:val="a1"/>
    <w:rsid w:val="0055712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287</Words>
  <Characters>1639</Characters>
  <Application>Microsoft Office Word</Application>
  <DocSecurity>0</DocSecurity>
  <Lines>13</Lines>
  <Paragraphs>3</Paragraphs>
  <ScaleCrop>false</ScaleCrop>
  <Company>china</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china</cp:lastModifiedBy>
  <cp:revision>11</cp:revision>
  <cp:lastPrinted>2021-05-17T01:13:00Z</cp:lastPrinted>
  <dcterms:created xsi:type="dcterms:W3CDTF">2021-03-18T08:09:00Z</dcterms:created>
  <dcterms:modified xsi:type="dcterms:W3CDTF">2021-05-17T01:14:00Z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